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B12F" w14:textId="77777777" w:rsidR="00C009D7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72D02399" w14:textId="77777777" w:rsidR="00C009D7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ТАДЖИКИСТАН</w:t>
      </w:r>
    </w:p>
    <w:p w14:paraId="35F2A862" w14:textId="77777777" w:rsidR="00C009D7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МЕЖГОСУДАРСТВЕННОЕ ОБРАЗОВАТЕЛЬНОЕ УЧРЕЖДЕНИЕ</w:t>
      </w:r>
    </w:p>
    <w:p w14:paraId="39327E8F" w14:textId="77777777" w:rsidR="00C009D7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14:paraId="612E0E50" w14:textId="77777777" w:rsidR="00C009D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«РОССИЙСКО-ТАДЖИКСКИЙ (СЛАВЯНСКИЙ) УНИВЕРСИТЕТ»</w:t>
      </w:r>
    </w:p>
    <w:p w14:paraId="3EE7EF26" w14:textId="77777777" w:rsidR="00C009D7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ЭКОНОМИКИ И УПРАВЛЕНИЯ</w:t>
      </w:r>
    </w:p>
    <w:p w14:paraId="62CE67B5" w14:textId="77777777" w:rsidR="00C009D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МЕНЕДЖМЕНТА И МАРКЕТИНГА</w:t>
      </w:r>
    </w:p>
    <w:p w14:paraId="73A86A76" w14:textId="77777777" w:rsidR="00DB32B3" w:rsidRDefault="00DB32B3" w:rsidP="00DB32B3">
      <w:pPr>
        <w:spacing w:line="276" w:lineRule="auto"/>
        <w:rPr>
          <w:sz w:val="28"/>
          <w:szCs w:val="28"/>
        </w:rPr>
      </w:pPr>
    </w:p>
    <w:p w14:paraId="1F093964" w14:textId="77777777" w:rsidR="00DB32B3" w:rsidRPr="00632C7D" w:rsidRDefault="00DB32B3" w:rsidP="00DB3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28CE1C87" wp14:editId="3EC1B32A">
            <wp:simplePos x="0" y="0"/>
            <wp:positionH relativeFrom="margin">
              <wp:posOffset>4453255</wp:posOffset>
            </wp:positionH>
            <wp:positionV relativeFrom="paragraph">
              <wp:posOffset>161290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B6302" w14:textId="77777777" w:rsidR="00DB32B3" w:rsidRPr="00632C7D" w:rsidRDefault="00DB32B3" w:rsidP="00DB32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4442079D" w14:textId="77777777" w:rsidR="00DB32B3" w:rsidRPr="00632C7D" w:rsidRDefault="00DB32B3" w:rsidP="00DB32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14:paraId="342ADB3E" w14:textId="77777777" w:rsidR="00DB32B3" w:rsidRPr="00632C7D" w:rsidRDefault="00DB32B3" w:rsidP="00DB32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65D7EC6" wp14:editId="21B08ECA">
            <wp:simplePos x="0" y="0"/>
            <wp:positionH relativeFrom="column">
              <wp:posOffset>4434840</wp:posOffset>
            </wp:positionH>
            <wp:positionV relativeFrom="paragraph">
              <wp:posOffset>4445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rFonts w:ascii="Times New Roman" w:hAnsi="Times New Roman" w:cs="Times New Roman"/>
          <w:sz w:val="28"/>
          <w:szCs w:val="28"/>
        </w:rPr>
        <w:t xml:space="preserve">Экономики и управления  </w:t>
      </w:r>
    </w:p>
    <w:p w14:paraId="6B299EC1" w14:textId="77777777" w:rsidR="00DB32B3" w:rsidRPr="00632C7D" w:rsidRDefault="00DB32B3" w:rsidP="00DB32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 w:rsidRPr="00632C7D">
        <w:rPr>
          <w:rFonts w:ascii="Times New Roman" w:hAnsi="Times New Roman" w:cs="Times New Roman"/>
          <w:sz w:val="28"/>
          <w:szCs w:val="28"/>
        </w:rPr>
        <w:t>Фозилханов</w:t>
      </w:r>
      <w:proofErr w:type="spellEnd"/>
      <w:r w:rsidRPr="00632C7D">
        <w:rPr>
          <w:rFonts w:ascii="Times New Roman" w:hAnsi="Times New Roman" w:cs="Times New Roman"/>
          <w:sz w:val="28"/>
          <w:szCs w:val="28"/>
        </w:rPr>
        <w:t xml:space="preserve"> Д.О.</w:t>
      </w:r>
    </w:p>
    <w:p w14:paraId="36BC4C06" w14:textId="77777777" w:rsidR="00DB32B3" w:rsidRPr="00632C7D" w:rsidRDefault="00DB32B3" w:rsidP="00DB32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C7D">
        <w:rPr>
          <w:rFonts w:ascii="Times New Roman" w:hAnsi="Times New Roman" w:cs="Times New Roman"/>
          <w:sz w:val="28"/>
          <w:szCs w:val="28"/>
        </w:rPr>
        <w:t>«____»______________2026 г.</w:t>
      </w:r>
    </w:p>
    <w:p w14:paraId="5368290C" w14:textId="77777777" w:rsidR="00C009D7" w:rsidRDefault="00C009D7" w:rsidP="00DB32B3">
      <w:pPr>
        <w:tabs>
          <w:tab w:val="left" w:pos="5670"/>
        </w:tabs>
        <w:rPr>
          <w:rFonts w:ascii="Times New Roman" w:hAnsi="Times New Roman" w:cs="Times New Roman"/>
        </w:rPr>
      </w:pPr>
    </w:p>
    <w:p w14:paraId="5DFB97A3" w14:textId="77777777" w:rsidR="00C009D7" w:rsidRDefault="00C009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17F51FBC" w14:textId="77777777" w:rsidR="00C009D7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УЧЕБНОЙ ДИСЦИПЛИНЫ </w:t>
      </w:r>
    </w:p>
    <w:p w14:paraId="31CF28C5" w14:textId="77777777" w:rsidR="00C009D7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ОП.02 Прикладные компьютерные программы </w:t>
      </w:r>
    </w:p>
    <w:p w14:paraId="735BCD41" w14:textId="77777777" w:rsidR="00C009D7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профессиональной деятельности</w:t>
      </w:r>
    </w:p>
    <w:p w14:paraId="23DE1F97" w14:textId="77777777" w:rsidR="00C009D7" w:rsidRDefault="00C009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B6EA9C4" w14:textId="77777777" w:rsidR="00C009D7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854306"/>
      <w:bookmarkStart w:id="1" w:name="_Hlk182854730"/>
      <w:r>
        <w:rPr>
          <w:rFonts w:ascii="Times New Roman" w:hAnsi="Times New Roman" w:cs="Times New Roman"/>
          <w:sz w:val="28"/>
          <w:szCs w:val="28"/>
        </w:rPr>
        <w:t>Специальность: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38.02.08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Торговое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дело</w:t>
      </w:r>
    </w:p>
    <w:p w14:paraId="7F7389BC" w14:textId="77777777" w:rsidR="00C009D7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выпускника: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торгового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дела</w:t>
      </w:r>
    </w:p>
    <w:p w14:paraId="0E77E0B8" w14:textId="77777777" w:rsidR="00C009D7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программы: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месяцев</w:t>
      </w:r>
    </w:p>
    <w:p w14:paraId="27F4AA38" w14:textId="77777777" w:rsidR="00C009D7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подготовки: базовый</w:t>
      </w:r>
    </w:p>
    <w:p w14:paraId="7032E2BC" w14:textId="77777777" w:rsidR="00C009D7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образования:основное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pacing w:val="-6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бразование</w:t>
      </w:r>
    </w:p>
    <w:p w14:paraId="6B312F92" w14:textId="77777777" w:rsidR="00C009D7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получаемого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образования: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социально-экономический</w:t>
      </w:r>
    </w:p>
    <w:p w14:paraId="58FAD5D2" w14:textId="77777777" w:rsidR="00C009D7" w:rsidRDefault="00000000">
      <w:pPr>
        <w:widowControl w:val="0"/>
        <w:autoSpaceDE w:val="0"/>
        <w:autoSpaceDN w:val="0"/>
        <w:spacing w:line="40" w:lineRule="atLeast"/>
        <w:jc w:val="center"/>
        <w:rPr>
          <w:rFonts w:ascii="Times New Roman" w:hAnsi="Times New Roman" w:cs="Times New Roman"/>
          <w:color w:val="0C0C0C"/>
          <w:sz w:val="28"/>
          <w:szCs w:val="28"/>
        </w:rPr>
      </w:pPr>
      <w:bookmarkStart w:id="2" w:name="_Hlk182854246"/>
      <w:bookmarkEnd w:id="0"/>
      <w:r>
        <w:rPr>
          <w:rFonts w:ascii="Times New Roman" w:hAnsi="Times New Roman" w:cs="Times New Roman"/>
          <w:color w:val="0C0C0C"/>
          <w:sz w:val="28"/>
          <w:szCs w:val="28"/>
        </w:rPr>
        <w:t>Год начала подготовки - 2026 год.</w:t>
      </w:r>
    </w:p>
    <w:bookmarkEnd w:id="1"/>
    <w:bookmarkEnd w:id="2"/>
    <w:p w14:paraId="29E9B4C7" w14:textId="77777777" w:rsidR="00C009D7" w:rsidRDefault="00C009D7">
      <w:pPr>
        <w:rPr>
          <w:rFonts w:ascii="Times New Roman" w:hAnsi="Times New Roman" w:cs="Times New Roman"/>
          <w:sz w:val="28"/>
          <w:szCs w:val="28"/>
        </w:rPr>
      </w:pPr>
    </w:p>
    <w:p w14:paraId="05C907D2" w14:textId="77777777" w:rsidR="00C009D7" w:rsidRDefault="00C009D7">
      <w:pPr>
        <w:rPr>
          <w:rFonts w:ascii="Times New Roman" w:hAnsi="Times New Roman" w:cs="Times New Roman"/>
        </w:rPr>
      </w:pPr>
    </w:p>
    <w:p w14:paraId="0C3DA862" w14:textId="77777777" w:rsidR="00C009D7" w:rsidRDefault="00C009D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47167B5" w14:textId="77777777" w:rsidR="00C009D7" w:rsidRDefault="0000000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ДУШАНБЕ - 2025</w:t>
      </w:r>
    </w:p>
    <w:p w14:paraId="7DA455C1" w14:textId="77777777" w:rsidR="00C009D7" w:rsidRDefault="00000000">
      <w:pPr>
        <w:pStyle w:val="afa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247AC680" w14:textId="77777777" w:rsidR="00C009D7" w:rsidRDefault="00C009D7">
      <w:pPr>
        <w:rPr>
          <w:bCs/>
          <w:sz w:val="28"/>
          <w:szCs w:val="28"/>
        </w:rPr>
      </w:pPr>
    </w:p>
    <w:p w14:paraId="151DD9DF" w14:textId="77777777" w:rsidR="00C009D7" w:rsidRDefault="00C009D7">
      <w:pPr>
        <w:rPr>
          <w:bCs/>
          <w:sz w:val="28"/>
          <w:szCs w:val="28"/>
        </w:rPr>
      </w:pPr>
    </w:p>
    <w:p w14:paraId="353BEA6C" w14:textId="77777777" w:rsidR="00C009D7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569D03BB" w14:textId="77777777" w:rsidR="00C009D7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60A4F63F" w14:textId="77777777" w:rsidR="00C009D7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 от «___» ___________ 2025 г.</w:t>
      </w:r>
    </w:p>
    <w:p w14:paraId="3387BC82" w14:textId="77777777" w:rsidR="00C009D7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Заведующая кафедрой.         ____________ к.э.н., доцент Абдулаева М.Р.</w:t>
      </w:r>
    </w:p>
    <w:p w14:paraId="79579719" w14:textId="77777777" w:rsidR="00C009D7" w:rsidRDefault="0000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rFonts w:ascii="Times New Roman" w:hAnsi="Times New Roman" w:cs="Times New Roman"/>
          <w:sz w:val="28"/>
          <w:szCs w:val="28"/>
        </w:rPr>
        <w:t>Шодиева Т.Г.</w:t>
      </w:r>
    </w:p>
    <w:p w14:paraId="304C8C0D" w14:textId="77777777" w:rsidR="00C009D7" w:rsidRDefault="00000000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03A58CD8" w14:textId="77777777" w:rsidR="00C009D7" w:rsidRDefault="00C009D7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14:paraId="0118DDD7" w14:textId="77777777" w:rsidR="00C009D7" w:rsidRDefault="00000000">
      <w:pPr>
        <w:shd w:val="clear" w:color="auto" w:fill="FFFFFF"/>
        <w:jc w:val="both"/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Разработчик (</w:t>
      </w:r>
      <w:proofErr w:type="spellStart"/>
      <w:r>
        <w:rPr>
          <w:rFonts w:ascii="Times New Roman" w:hAnsi="Times New Roman" w:cs="Times New Roman"/>
          <w:bCs/>
          <w:sz w:val="28"/>
          <w:szCs w:val="28"/>
          <w:highlight w:val="yellow"/>
        </w:rPr>
        <w:t>ки</w:t>
      </w:r>
      <w:proofErr w:type="spellEnd"/>
      <w:r>
        <w:rPr>
          <w:rFonts w:ascii="Times New Roman" w:hAnsi="Times New Roman" w:cs="Times New Roman"/>
          <w:bCs/>
          <w:sz w:val="28"/>
          <w:szCs w:val="28"/>
          <w:highlight w:val="yellow"/>
        </w:rPr>
        <w:t>) от организации: _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14:paraId="32032A64" w14:textId="77777777" w:rsidR="00C009D7" w:rsidRDefault="00C009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E7E1B64" w14:textId="77777777" w:rsidR="00C009D7" w:rsidRDefault="00C009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6EDA13D" w14:textId="77777777" w:rsidR="00C009D7" w:rsidRDefault="00C009D7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14:paraId="654F4B1E" w14:textId="77777777" w:rsidR="00C009D7" w:rsidRDefault="00C009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E01B350" w14:textId="77777777" w:rsidR="00C009D7" w:rsidRDefault="00C009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248CFBE" w14:textId="77777777" w:rsidR="00C009D7" w:rsidRDefault="00C009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567109" w14:textId="77777777" w:rsidR="00C009D7" w:rsidRDefault="00C009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53B24E9" w14:textId="77777777" w:rsidR="00C009D7" w:rsidRDefault="00C009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903D2C9" w14:textId="77777777" w:rsidR="00C009D7" w:rsidRDefault="00C009D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2BA688C" w14:textId="77777777" w:rsidR="00C009D7" w:rsidRDefault="00C009D7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49A28B" w14:textId="77777777" w:rsidR="00C009D7" w:rsidRDefault="00C009D7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7ED869D" w14:textId="77777777" w:rsidR="00C009D7" w:rsidRDefault="00C009D7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E51FFE3" w14:textId="77777777" w:rsidR="00C009D7" w:rsidRDefault="000000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0AD292EA" w14:textId="77777777" w:rsidR="00C009D7" w:rsidRDefault="00C009D7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1100"/>
      </w:tblGrid>
      <w:tr w:rsidR="00C009D7" w14:paraId="43A651C6" w14:textId="77777777">
        <w:tc>
          <w:tcPr>
            <w:tcW w:w="8755" w:type="dxa"/>
            <w:shd w:val="clear" w:color="auto" w:fill="auto"/>
          </w:tcPr>
          <w:p w14:paraId="4B5AE09E" w14:textId="77777777" w:rsidR="00C009D7" w:rsidRDefault="00000000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РАБОЧЕЙ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600" w:type="dxa"/>
            <w:shd w:val="clear" w:color="auto" w:fill="auto"/>
          </w:tcPr>
          <w:p w14:paraId="7867DD6B" w14:textId="77777777" w:rsidR="00C009D7" w:rsidRDefault="000000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009D7" w14:paraId="238DB058" w14:textId="77777777">
        <w:tc>
          <w:tcPr>
            <w:tcW w:w="8755" w:type="dxa"/>
            <w:shd w:val="clear" w:color="auto" w:fill="auto"/>
          </w:tcPr>
          <w:p w14:paraId="5E9BF52A" w14:textId="77777777" w:rsidR="00C009D7" w:rsidRDefault="00000000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14:paraId="20193D1A" w14:textId="77777777" w:rsidR="00C009D7" w:rsidRDefault="00000000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600" w:type="dxa"/>
            <w:shd w:val="clear" w:color="auto" w:fill="auto"/>
          </w:tcPr>
          <w:p w14:paraId="0349D70E" w14:textId="77777777" w:rsidR="00C009D7" w:rsidRDefault="00000000">
            <w:pPr>
              <w:spacing w:after="200" w:line="276" w:lineRule="auto"/>
              <w:ind w:left="64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14:paraId="42CBE7F0" w14:textId="77777777" w:rsidR="00C009D7" w:rsidRDefault="00000000">
            <w:pPr>
              <w:spacing w:after="200" w:line="276" w:lineRule="auto"/>
              <w:ind w:left="64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009D7" w14:paraId="44929219" w14:textId="77777777">
        <w:tc>
          <w:tcPr>
            <w:tcW w:w="8755" w:type="dxa"/>
            <w:shd w:val="clear" w:color="auto" w:fill="auto"/>
          </w:tcPr>
          <w:p w14:paraId="0DB2D565" w14:textId="77777777" w:rsidR="00C009D7" w:rsidRDefault="00000000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20B14ABA" w14:textId="77777777" w:rsidR="00C009D7" w:rsidRDefault="00C009D7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14:paraId="4C8C7C8A" w14:textId="77777777" w:rsidR="00C009D7" w:rsidRDefault="0000000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14:paraId="45FBAC5D" w14:textId="77777777" w:rsidR="00C009D7" w:rsidRDefault="00000000">
      <w:pPr>
        <w:suppressAutoHyphens/>
        <w:spacing w:after="0" w:line="276" w:lineRule="auto"/>
        <w:ind w:left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1. ОБЩАЯ ХАРАКТЕРИСТИКА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РАБОЧЕЙ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14:paraId="6310391C" w14:textId="77777777" w:rsidR="00C009D7" w:rsidRDefault="00000000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«ОП.02 Прикладные компьютерные программы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профессиональной деятельности»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14:paraId="006BD266" w14:textId="77777777" w:rsidR="00C009D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14:paraId="437343C2" w14:textId="77777777" w:rsidR="00C009D7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«Прикладные компьютерные программы в профессиональной деятельности» является обязательной частью общепрофессионального цикла примерной основной образовательной программы в соответствии с ФГОС СПО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 38.02.08 Торговое дело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37FB45DD" w14:textId="77777777" w:rsidR="00C009D7" w:rsidRDefault="000000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02.</w:t>
      </w:r>
    </w:p>
    <w:p w14:paraId="3DB4132A" w14:textId="77777777" w:rsidR="00C009D7" w:rsidRDefault="00C00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5010F8" w14:textId="77777777" w:rsidR="00C009D7" w:rsidRDefault="00000000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14:paraId="5AA7C459" w14:textId="77777777" w:rsidR="00C009D7" w:rsidRDefault="000000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687"/>
        <w:gridCol w:w="4109"/>
      </w:tblGrid>
      <w:tr w:rsidR="00C009D7" w14:paraId="245160F1" w14:textId="77777777">
        <w:trPr>
          <w:trHeight w:val="20"/>
        </w:trPr>
        <w:tc>
          <w:tcPr>
            <w:tcW w:w="601" w:type="pct"/>
            <w:vMerge w:val="restart"/>
            <w:shd w:val="clear" w:color="auto" w:fill="auto"/>
            <w:vAlign w:val="center"/>
          </w:tcPr>
          <w:p w14:paraId="71246465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  <w:p w14:paraId="1C2C5D45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399" w:type="pct"/>
            <w:gridSpan w:val="2"/>
            <w:shd w:val="clear" w:color="auto" w:fill="auto"/>
            <w:vAlign w:val="center"/>
          </w:tcPr>
          <w:p w14:paraId="6D02ED2A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 w:rsidR="00C009D7" w14:paraId="286B42C5" w14:textId="77777777">
        <w:trPr>
          <w:trHeight w:val="20"/>
        </w:trPr>
        <w:tc>
          <w:tcPr>
            <w:tcW w:w="601" w:type="pct"/>
            <w:vMerge/>
            <w:shd w:val="clear" w:color="auto" w:fill="auto"/>
            <w:vAlign w:val="center"/>
          </w:tcPr>
          <w:p w14:paraId="6100BA9E" w14:textId="77777777" w:rsidR="00C009D7" w:rsidRDefault="00C0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74041AA9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5C7FA860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C009D7" w14:paraId="36972982" w14:textId="77777777">
        <w:trPr>
          <w:trHeight w:val="20"/>
        </w:trPr>
        <w:tc>
          <w:tcPr>
            <w:tcW w:w="601" w:type="pct"/>
            <w:vMerge w:val="restart"/>
            <w:shd w:val="clear" w:color="auto" w:fill="auto"/>
            <w:vAlign w:val="center"/>
          </w:tcPr>
          <w:p w14:paraId="35ED3584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2344" w:type="pct"/>
            <w:shd w:val="clear" w:color="auto" w:fill="auto"/>
            <w:vAlign w:val="center"/>
          </w:tcPr>
          <w:p w14:paraId="682ADA66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4F0965E7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методов и инструментов работы с базами данных внутренних и внешних рынков;</w:t>
            </w:r>
          </w:p>
        </w:tc>
      </w:tr>
      <w:tr w:rsidR="00C009D7" w14:paraId="6EAB0CC5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60202ADA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4D18EA1A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создавать и вести информационную базу данных поставщиков и покупателей;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4FD9B96B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</w:tc>
      </w:tr>
      <w:tr w:rsidR="00C009D7" w14:paraId="6A921068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3315C5AC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654D24BC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составлять документы, формировать, архивировать, направлять документы и информацию;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5B87248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стандартов и требований внешних рынков к товарной продукции</w:t>
            </w:r>
          </w:p>
        </w:tc>
      </w:tr>
      <w:tr w:rsidR="00C009D7" w14:paraId="46F13AE7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008C6829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2584A278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обобщать полученную информацию, обрабатывать ее с применением программных продуктов;</w:t>
            </w:r>
          </w:p>
        </w:tc>
        <w:tc>
          <w:tcPr>
            <w:tcW w:w="2055" w:type="pct"/>
            <w:shd w:val="clear" w:color="auto" w:fill="auto"/>
          </w:tcPr>
          <w:p w14:paraId="6C59AA90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09D7" w14:paraId="5217814B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2F6D9765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1A55D19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</w:tc>
        <w:tc>
          <w:tcPr>
            <w:tcW w:w="2055" w:type="pct"/>
            <w:shd w:val="clear" w:color="auto" w:fill="auto"/>
          </w:tcPr>
          <w:p w14:paraId="6957384B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09D7" w14:paraId="5B944853" w14:textId="77777777">
        <w:trPr>
          <w:trHeight w:val="20"/>
        </w:trPr>
        <w:tc>
          <w:tcPr>
            <w:tcW w:w="601" w:type="pct"/>
            <w:vMerge w:val="restart"/>
            <w:shd w:val="clear" w:color="auto" w:fill="auto"/>
            <w:vAlign w:val="center"/>
          </w:tcPr>
          <w:p w14:paraId="6AC7F13C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1.6 </w:t>
            </w:r>
          </w:p>
        </w:tc>
        <w:tc>
          <w:tcPr>
            <w:tcW w:w="2344" w:type="pct"/>
            <w:shd w:val="clear" w:color="auto" w:fill="auto"/>
            <w:vAlign w:val="center"/>
          </w:tcPr>
          <w:p w14:paraId="137E8695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процесс поиска и заказа товаров с применением цифровых платформ;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77FDB84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видов торговых структур; </w:t>
            </w:r>
          </w:p>
        </w:tc>
      </w:tr>
      <w:tr w:rsidR="00C009D7" w14:paraId="43EEF28A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62A776C9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4D84E6AB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процесс управления доставкой товаров покупателю используя возможности интернет-вещей;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7E920C4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 и видов торговли;</w:t>
            </w:r>
          </w:p>
        </w:tc>
      </w:tr>
      <w:tr w:rsidR="00C009D7" w14:paraId="0EC52453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40DB68AE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3C4BBF2A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 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40F193F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организации торгово-технологических процессов в офлайн и онлайн торговле; </w:t>
            </w:r>
          </w:p>
        </w:tc>
      </w:tr>
      <w:tr w:rsidR="00C009D7" w14:paraId="66049B5D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3C0F383A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2EECEC2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электронный документооборот; 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522B6669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</w:tc>
      </w:tr>
      <w:tr w:rsidR="00C009D7" w14:paraId="6B57D3FF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59C93B17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17ECC84F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процесс поиска и заказа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товаров с применением цифровых платформ;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71CD4833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основных и дополнительных услуг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оптовой и розничной торговли.</w:t>
            </w:r>
          </w:p>
        </w:tc>
      </w:tr>
      <w:tr w:rsidR="00C009D7" w14:paraId="0479B50E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236CC710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1F1D7A2B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оформлять заказы на поставку товаров с применением компьютерных программ;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48E496CB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09D7" w14:paraId="0D4B2094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4C237C41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08629CD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</w:tc>
        <w:tc>
          <w:tcPr>
            <w:tcW w:w="2055" w:type="pct"/>
            <w:shd w:val="clear" w:color="auto" w:fill="auto"/>
          </w:tcPr>
          <w:p w14:paraId="4A287631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09D7" w14:paraId="2E6530FC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162D7B06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69D563E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пользоваться современными поисковыми системами для сбора информации о внутренних внешних рынках</w:t>
            </w:r>
          </w:p>
        </w:tc>
        <w:tc>
          <w:tcPr>
            <w:tcW w:w="2055" w:type="pct"/>
            <w:shd w:val="clear" w:color="auto" w:fill="auto"/>
          </w:tcPr>
          <w:p w14:paraId="3A6777A1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09D7" w14:paraId="6D7BB8D1" w14:textId="77777777">
        <w:trPr>
          <w:trHeight w:val="20"/>
        </w:trPr>
        <w:tc>
          <w:tcPr>
            <w:tcW w:w="601" w:type="pct"/>
            <w:vMerge w:val="restart"/>
            <w:shd w:val="clear" w:color="auto" w:fill="auto"/>
            <w:vAlign w:val="center"/>
          </w:tcPr>
          <w:p w14:paraId="7B14F0AF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2344" w:type="pct"/>
            <w:shd w:val="clear" w:color="auto" w:fill="auto"/>
            <w:vAlign w:val="center"/>
          </w:tcPr>
          <w:p w14:paraId="6D62722B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74C2BA8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классификации продовольственных и непродовольственных товаров;</w:t>
            </w:r>
          </w:p>
        </w:tc>
      </w:tr>
      <w:tr w:rsidR="00C009D7" w14:paraId="7271F258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3E6E2509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228F8E88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цифровые технологии кодирования потребительских товаров;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785BBD16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методов и способов кодирования потребительских товаров, в том числе с применением цифровых технологий;</w:t>
            </w:r>
          </w:p>
        </w:tc>
      </w:tr>
      <w:tr w:rsidR="00C009D7" w14:paraId="4DF75C97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186B15D4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5F31233B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7B2177A1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обязательных требований к маркировке потребительских товаров.</w:t>
            </w:r>
          </w:p>
        </w:tc>
      </w:tr>
      <w:tr w:rsidR="00C009D7" w14:paraId="06A0C9D6" w14:textId="77777777">
        <w:trPr>
          <w:trHeight w:val="20"/>
        </w:trPr>
        <w:tc>
          <w:tcPr>
            <w:tcW w:w="601" w:type="pct"/>
            <w:vMerge w:val="restart"/>
            <w:shd w:val="clear" w:color="auto" w:fill="auto"/>
            <w:vAlign w:val="center"/>
          </w:tcPr>
          <w:p w14:paraId="25A7E57F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2.5</w:t>
            </w:r>
          </w:p>
        </w:tc>
        <w:tc>
          <w:tcPr>
            <w:tcW w:w="2344" w:type="pct"/>
            <w:shd w:val="clear" w:color="auto" w:fill="auto"/>
            <w:vAlign w:val="center"/>
          </w:tcPr>
          <w:p w14:paraId="351C0E68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10617A62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ассортимента товаров, показателей ассортимента и факторов, влияющих на его формирование;</w:t>
            </w:r>
          </w:p>
        </w:tc>
      </w:tr>
      <w:tr w:rsidR="00C009D7" w14:paraId="6AEC394F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616BCE1D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7FCF1149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торговый ассортимент по результатам анализа потребности в товарах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45D72D28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приоритетных направлений совершенствования ассортимента товаров;</w:t>
            </w:r>
          </w:p>
        </w:tc>
      </w:tr>
      <w:tr w:rsidR="00C009D7" w14:paraId="74FF035E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035F8D7B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</w:tcPr>
          <w:p w14:paraId="03C34BE1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76429FF2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алгоритма разработки ассортиментной матрицы товарной категории;</w:t>
            </w:r>
          </w:p>
        </w:tc>
      </w:tr>
      <w:tr w:rsidR="00C009D7" w14:paraId="2951B9B5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7631221C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</w:tcPr>
          <w:p w14:paraId="55F67AD7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6BD36EE2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порядка формирования категорий в ассортименте структуры АВС – и XYZ – анализа</w:t>
            </w:r>
          </w:p>
        </w:tc>
      </w:tr>
      <w:tr w:rsidR="00C009D7" w14:paraId="18435C63" w14:textId="77777777">
        <w:trPr>
          <w:trHeight w:val="20"/>
        </w:trPr>
        <w:tc>
          <w:tcPr>
            <w:tcW w:w="601" w:type="pct"/>
            <w:shd w:val="clear" w:color="auto" w:fill="auto"/>
            <w:vAlign w:val="center"/>
          </w:tcPr>
          <w:p w14:paraId="3F4E13EB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3.3</w:t>
            </w:r>
          </w:p>
        </w:tc>
        <w:tc>
          <w:tcPr>
            <w:tcW w:w="2344" w:type="pct"/>
            <w:shd w:val="clear" w:color="auto" w:fill="auto"/>
            <w:vAlign w:val="center"/>
          </w:tcPr>
          <w:p w14:paraId="315EFCEF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обрабатывать и анализировать информацию о ценах на товары, работы, услуги; работать с информационной базой данных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241A1925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порядок составления итоговых документов в сфере прогнозирования и экспертизы цен</w:t>
            </w:r>
          </w:p>
        </w:tc>
      </w:tr>
      <w:tr w:rsidR="00C009D7" w14:paraId="6DF42F10" w14:textId="77777777">
        <w:trPr>
          <w:trHeight w:val="20"/>
        </w:trPr>
        <w:tc>
          <w:tcPr>
            <w:tcW w:w="601" w:type="pct"/>
            <w:vMerge w:val="restart"/>
            <w:shd w:val="clear" w:color="auto" w:fill="auto"/>
            <w:vAlign w:val="center"/>
          </w:tcPr>
          <w:p w14:paraId="6B3C016D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3.6</w:t>
            </w:r>
          </w:p>
        </w:tc>
        <w:tc>
          <w:tcPr>
            <w:tcW w:w="2344" w:type="pct"/>
            <w:shd w:val="clear" w:color="auto" w:fill="auto"/>
            <w:vAlign w:val="center"/>
          </w:tcPr>
          <w:p w14:paraId="780FAD07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0C6DDE42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>принципов и методов управления информационными данными с использованием информационных интеллектуальных технологий</w:t>
            </w:r>
          </w:p>
        </w:tc>
      </w:tr>
      <w:tr w:rsidR="00C009D7" w14:paraId="55DF7356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4BBE75A5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64B40618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>использовать методы экономического анализа;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695AA7AC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 xml:space="preserve">методов сбора и обработки экономической информации,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lastRenderedPageBreak/>
              <w:t xml:space="preserve">осуществления технико-экономических расчетов и анализа хозяйственной деятельности организации, с использованием программных продуктов; </w:t>
            </w:r>
          </w:p>
        </w:tc>
      </w:tr>
      <w:tr w:rsidR="00C009D7" w14:paraId="42535173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78587BC3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7590D9A7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 xml:space="preserve">анализировать предпринимательскую деятельность с применением программных продуктов 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50FAD893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 xml:space="preserve">методов, способов и приемов для решения задач по анализу; </w:t>
            </w:r>
          </w:p>
        </w:tc>
      </w:tr>
      <w:tr w:rsidR="00C009D7" w14:paraId="34B09DF1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11687EA6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70CF5FEC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>оформлять результаты бизнес-анализа в соответствии с выбранными подходами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5E9FD4B9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 xml:space="preserve">типов факторных моделей; </w:t>
            </w:r>
          </w:p>
        </w:tc>
      </w:tr>
      <w:tr w:rsidR="00C009D7" w14:paraId="1A95B951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76A7ED21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</w:tcPr>
          <w:p w14:paraId="23410F3D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11F26191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 xml:space="preserve">инновационных средств и устройств информатизации, порядок их применения и программное обеспечение в предпринимательской деятельности; </w:t>
            </w:r>
          </w:p>
        </w:tc>
      </w:tr>
      <w:tr w:rsidR="00C009D7" w14:paraId="11867B06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7CF31065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</w:tcPr>
          <w:p w14:paraId="13C8E6D5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1D4C41D6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>интерфейса автоматизированных систем сбора и обработки экономической информации</w:t>
            </w:r>
          </w:p>
        </w:tc>
      </w:tr>
      <w:tr w:rsidR="00C009D7" w14:paraId="35857D8E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6F2A4535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</w:tcPr>
          <w:p w14:paraId="43ADECA7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025C99D0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zh-CN" w:eastAsia="ru-RU"/>
              </w:rPr>
              <w:t>схемы формирования и анализа основных групп показателей в системе комплексного экономического анализа.</w:t>
            </w:r>
          </w:p>
        </w:tc>
      </w:tr>
      <w:tr w:rsidR="00C009D7" w14:paraId="0273E529" w14:textId="77777777">
        <w:trPr>
          <w:trHeight w:val="20"/>
        </w:trPr>
        <w:tc>
          <w:tcPr>
            <w:tcW w:w="601" w:type="pct"/>
            <w:vMerge w:val="restart"/>
            <w:shd w:val="clear" w:color="auto" w:fill="auto"/>
            <w:vAlign w:val="center"/>
          </w:tcPr>
          <w:p w14:paraId="5D2E84E2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 </w:t>
            </w:r>
          </w:p>
        </w:tc>
        <w:tc>
          <w:tcPr>
            <w:tcW w:w="2344" w:type="pct"/>
            <w:shd w:val="clear" w:color="auto" w:fill="auto"/>
            <w:vAlign w:val="center"/>
          </w:tcPr>
          <w:p w14:paraId="5CACA9D7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распознавать задачу и/или проблему в профессиональном и/или социальном контексте; 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66FC91D7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</w:tc>
      </w:tr>
      <w:tr w:rsidR="00C009D7" w14:paraId="71C616C0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332B19A1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1783172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1B1AE4BE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</w:tc>
      </w:tr>
      <w:tr w:rsidR="00C009D7" w14:paraId="1C0E7DAF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5763B9C3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27DA4AFA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определять этапы решения задачи; 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7C7B2A3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</w:t>
            </w:r>
          </w:p>
        </w:tc>
      </w:tr>
      <w:tr w:rsidR="00C009D7" w14:paraId="7AA4BF3C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72F85AFE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3CC7B9DC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553202D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порядок оценки результатов решения задач профессиональной деятельности.</w:t>
            </w:r>
          </w:p>
        </w:tc>
      </w:tr>
      <w:tr w:rsidR="00C009D7" w14:paraId="4EAE3E4A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1D4950AB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20A86AF1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составлять план действия; определять необходимые ресурсы;</w:t>
            </w:r>
          </w:p>
        </w:tc>
        <w:tc>
          <w:tcPr>
            <w:tcW w:w="2055" w:type="pct"/>
            <w:shd w:val="clear" w:color="auto" w:fill="auto"/>
          </w:tcPr>
          <w:p w14:paraId="781B6994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09D7" w14:paraId="78EBF186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0D98698A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2B157FA4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сферах; </w:t>
            </w:r>
          </w:p>
        </w:tc>
        <w:tc>
          <w:tcPr>
            <w:tcW w:w="2055" w:type="pct"/>
            <w:shd w:val="clear" w:color="auto" w:fill="auto"/>
          </w:tcPr>
          <w:p w14:paraId="72CE8C5E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09D7" w14:paraId="55148901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0E9D99CB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4F21BAD1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реализовывать составленный план; </w:t>
            </w:r>
          </w:p>
        </w:tc>
        <w:tc>
          <w:tcPr>
            <w:tcW w:w="2055" w:type="pct"/>
            <w:shd w:val="clear" w:color="auto" w:fill="auto"/>
          </w:tcPr>
          <w:p w14:paraId="5C08B4FF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09D7" w14:paraId="254AFF68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0FD8DA8F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0D4568B5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055" w:type="pct"/>
            <w:shd w:val="clear" w:color="auto" w:fill="auto"/>
          </w:tcPr>
          <w:p w14:paraId="3ACEA98B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09D7" w14:paraId="0A06E9C2" w14:textId="77777777">
        <w:trPr>
          <w:trHeight w:val="20"/>
        </w:trPr>
        <w:tc>
          <w:tcPr>
            <w:tcW w:w="601" w:type="pct"/>
            <w:vMerge w:val="restart"/>
            <w:shd w:val="clear" w:color="auto" w:fill="auto"/>
            <w:vAlign w:val="center"/>
          </w:tcPr>
          <w:p w14:paraId="4934FE51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2344" w:type="pct"/>
            <w:shd w:val="clear" w:color="auto" w:fill="auto"/>
            <w:vAlign w:val="center"/>
          </w:tcPr>
          <w:p w14:paraId="110D327C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определять задачи для поиска информации; 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42567658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номенклатура информационных источников, применяемых в профессиональной деятельности; </w:t>
            </w:r>
          </w:p>
        </w:tc>
      </w:tr>
      <w:tr w:rsidR="00C009D7" w14:paraId="0CF1B771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46427E82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7FFC228E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определять необходимые источники информации; планировать процесс поиска; структурировать получаемую информацию; 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06C69FEB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приемы структурирования информации; </w:t>
            </w:r>
          </w:p>
        </w:tc>
      </w:tr>
      <w:tr w:rsidR="00C009D7" w14:paraId="3EA13B18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30171EF4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020B3343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выделять наиболее значимое в перечне информации; 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02BA42CC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</w:tc>
      </w:tr>
      <w:tr w:rsidR="00C009D7" w14:paraId="5A3E4D66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4A64CDEC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183CB08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</w:tc>
        <w:tc>
          <w:tcPr>
            <w:tcW w:w="2055" w:type="pct"/>
            <w:shd w:val="clear" w:color="auto" w:fill="auto"/>
            <w:vAlign w:val="center"/>
          </w:tcPr>
          <w:p w14:paraId="6B4BE934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C009D7" w14:paraId="3E81F686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232C3645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722AC456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использовать современное программное обеспечение; </w:t>
            </w:r>
          </w:p>
        </w:tc>
        <w:tc>
          <w:tcPr>
            <w:tcW w:w="2055" w:type="pct"/>
            <w:shd w:val="clear" w:color="auto" w:fill="auto"/>
          </w:tcPr>
          <w:p w14:paraId="6DBB1E30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009D7" w14:paraId="38250EB2" w14:textId="77777777">
        <w:trPr>
          <w:trHeight w:val="20"/>
        </w:trPr>
        <w:tc>
          <w:tcPr>
            <w:tcW w:w="601" w:type="pct"/>
            <w:vMerge/>
            <w:vAlign w:val="center"/>
          </w:tcPr>
          <w:p w14:paraId="1ADB397D" w14:textId="77777777" w:rsidR="00C009D7" w:rsidRDefault="00C0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14:paraId="67393CD6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055" w:type="pct"/>
            <w:shd w:val="clear" w:color="auto" w:fill="auto"/>
          </w:tcPr>
          <w:p w14:paraId="19DFC213" w14:textId="77777777" w:rsidR="00C009D7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00B19A8F" w14:textId="77777777" w:rsidR="00C009D7" w:rsidRDefault="00C009D7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388315E6" w14:textId="77777777" w:rsidR="00C009D7" w:rsidRDefault="00C009D7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009D7">
          <w:footerReference w:type="even" r:id="rId9"/>
          <w:footerReference w:type="default" r:id="rId10"/>
          <w:pgSz w:w="11906" w:h="16838"/>
          <w:pgMar w:top="1134" w:right="424" w:bottom="1843" w:left="1701" w:header="708" w:footer="708" w:gutter="0"/>
          <w:cols w:space="720"/>
          <w:titlePg/>
          <w:docGrid w:linePitch="299"/>
        </w:sectPr>
      </w:pPr>
    </w:p>
    <w:p w14:paraId="17EBEA01" w14:textId="77777777" w:rsidR="00C009D7" w:rsidRDefault="00000000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14:paraId="507CF850" w14:textId="77777777" w:rsidR="00C009D7" w:rsidRDefault="00000000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8"/>
        <w:gridCol w:w="2629"/>
      </w:tblGrid>
      <w:tr w:rsidR="00C009D7" w14:paraId="1FD98BDA" w14:textId="77777777">
        <w:trPr>
          <w:trHeight w:val="490"/>
        </w:trPr>
        <w:tc>
          <w:tcPr>
            <w:tcW w:w="3685" w:type="pct"/>
            <w:vAlign w:val="center"/>
          </w:tcPr>
          <w:p w14:paraId="654EE7A2" w14:textId="77777777" w:rsidR="00C009D7" w:rsidRDefault="0000000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1F191223" w14:textId="77777777" w:rsidR="00C009D7" w:rsidRDefault="00000000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C009D7" w14:paraId="38236B16" w14:textId="77777777">
        <w:trPr>
          <w:trHeight w:val="490"/>
        </w:trPr>
        <w:tc>
          <w:tcPr>
            <w:tcW w:w="3685" w:type="pct"/>
            <w:vAlign w:val="center"/>
          </w:tcPr>
          <w:p w14:paraId="77D6FA71" w14:textId="77777777" w:rsidR="00C009D7" w:rsidRDefault="0000000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0D52AF80" w14:textId="77777777" w:rsidR="00C009D7" w:rsidRDefault="0000000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68</w:t>
            </w:r>
          </w:p>
        </w:tc>
      </w:tr>
      <w:tr w:rsidR="00C009D7" w14:paraId="10F679B9" w14:textId="77777777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41CFFD90" w14:textId="77777777" w:rsidR="00C009D7" w:rsidRDefault="0000000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33F5D98" w14:textId="77777777" w:rsidR="00C009D7" w:rsidRDefault="0000000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en-US" w:eastAsia="ru-RU"/>
              </w:rPr>
              <w:t>-</w:t>
            </w:r>
          </w:p>
        </w:tc>
      </w:tr>
      <w:tr w:rsidR="00C009D7" w14:paraId="074858CE" w14:textId="77777777">
        <w:trPr>
          <w:trHeight w:val="336"/>
        </w:trPr>
        <w:tc>
          <w:tcPr>
            <w:tcW w:w="5000" w:type="pct"/>
            <w:gridSpan w:val="2"/>
            <w:vAlign w:val="center"/>
          </w:tcPr>
          <w:p w14:paraId="5AA85817" w14:textId="77777777" w:rsidR="00C009D7" w:rsidRDefault="0000000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C009D7" w14:paraId="080DC857" w14:textId="77777777">
        <w:trPr>
          <w:trHeight w:val="490"/>
        </w:trPr>
        <w:tc>
          <w:tcPr>
            <w:tcW w:w="3685" w:type="pct"/>
            <w:vAlign w:val="center"/>
          </w:tcPr>
          <w:p w14:paraId="7D838045" w14:textId="77777777" w:rsidR="00C009D7" w:rsidRDefault="0000000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38DCC211" w14:textId="77777777" w:rsidR="00C009D7" w:rsidRDefault="0000000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34</w:t>
            </w:r>
          </w:p>
        </w:tc>
      </w:tr>
      <w:tr w:rsidR="00C009D7" w14:paraId="168EBB9B" w14:textId="77777777">
        <w:trPr>
          <w:trHeight w:val="490"/>
        </w:trPr>
        <w:tc>
          <w:tcPr>
            <w:tcW w:w="3685" w:type="pct"/>
            <w:vAlign w:val="center"/>
          </w:tcPr>
          <w:p w14:paraId="13CB73FF" w14:textId="77777777" w:rsidR="00C009D7" w:rsidRDefault="0000000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7F2DAE90" w14:textId="77777777" w:rsidR="00C009D7" w:rsidRDefault="0000000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34</w:t>
            </w:r>
          </w:p>
        </w:tc>
      </w:tr>
      <w:tr w:rsidR="00C009D7" w14:paraId="5FA7F7FA" w14:textId="77777777">
        <w:trPr>
          <w:trHeight w:val="267"/>
        </w:trPr>
        <w:tc>
          <w:tcPr>
            <w:tcW w:w="3685" w:type="pct"/>
            <w:vAlign w:val="center"/>
          </w:tcPr>
          <w:p w14:paraId="7CBFF55C" w14:textId="77777777" w:rsidR="00C009D7" w:rsidRDefault="0000000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6B34B245" w14:textId="77777777" w:rsidR="00C009D7" w:rsidRDefault="0000000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009D7" w14:paraId="12A1BAB3" w14:textId="77777777">
        <w:trPr>
          <w:trHeight w:val="331"/>
        </w:trPr>
        <w:tc>
          <w:tcPr>
            <w:tcW w:w="3685" w:type="pct"/>
            <w:vAlign w:val="center"/>
          </w:tcPr>
          <w:p w14:paraId="49E115D9" w14:textId="77777777" w:rsidR="00C009D7" w:rsidRDefault="0000000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5B10127A" w14:textId="77777777" w:rsidR="00C009D7" w:rsidRDefault="0000000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14:paraId="6184197A" w14:textId="77777777" w:rsidR="00C009D7" w:rsidRDefault="00000000">
      <w:pPr>
        <w:suppressAutoHyphens/>
        <w:spacing w:after="12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14:paraId="23D23CDB" w14:textId="77777777" w:rsidR="00C009D7" w:rsidRDefault="00C009D7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  <w:sectPr w:rsidR="00C009D7">
          <w:pgSz w:w="11906" w:h="16838"/>
          <w:pgMar w:top="1134" w:right="424" w:bottom="1843" w:left="1701" w:header="708" w:footer="708" w:gutter="0"/>
          <w:cols w:space="720"/>
          <w:titlePg/>
          <w:docGrid w:linePitch="299"/>
        </w:sectPr>
      </w:pPr>
    </w:p>
    <w:p w14:paraId="537567BD" w14:textId="77777777" w:rsidR="00C009D7" w:rsidRDefault="00000000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8921"/>
        <w:gridCol w:w="2552"/>
        <w:gridCol w:w="1899"/>
      </w:tblGrid>
      <w:tr w:rsidR="00C009D7" w14:paraId="56A1C6FD" w14:textId="77777777">
        <w:trPr>
          <w:trHeight w:val="23"/>
        </w:trPr>
        <w:tc>
          <w:tcPr>
            <w:tcW w:w="599" w:type="pct"/>
            <w:vAlign w:val="center"/>
          </w:tcPr>
          <w:p w14:paraId="5A1990C1" w14:textId="77777777" w:rsidR="00C009D7" w:rsidRDefault="0000000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36" w:type="pct"/>
            <w:vAlign w:val="center"/>
          </w:tcPr>
          <w:p w14:paraId="21D326D0" w14:textId="77777777" w:rsidR="00C009D7" w:rsidRDefault="0000000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40" w:type="pct"/>
            <w:vAlign w:val="center"/>
          </w:tcPr>
          <w:p w14:paraId="3C84C637" w14:textId="77777777" w:rsidR="00C009D7" w:rsidRDefault="0000000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626" w:type="pct"/>
            <w:vAlign w:val="center"/>
          </w:tcPr>
          <w:p w14:paraId="4CB4FEDA" w14:textId="77777777" w:rsidR="00C009D7" w:rsidRDefault="0000000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009D7" w14:paraId="65CB6B63" w14:textId="77777777">
        <w:trPr>
          <w:trHeight w:val="23"/>
        </w:trPr>
        <w:tc>
          <w:tcPr>
            <w:tcW w:w="599" w:type="pct"/>
          </w:tcPr>
          <w:p w14:paraId="175BB0EE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6" w:type="pct"/>
          </w:tcPr>
          <w:p w14:paraId="339F45D8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pct"/>
          </w:tcPr>
          <w:p w14:paraId="00474FD5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pct"/>
          </w:tcPr>
          <w:p w14:paraId="4ACE421F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C009D7" w14:paraId="28DDDD0C" w14:textId="77777777">
        <w:trPr>
          <w:trHeight w:val="23"/>
        </w:trPr>
        <w:tc>
          <w:tcPr>
            <w:tcW w:w="599" w:type="pct"/>
          </w:tcPr>
          <w:p w14:paraId="47E3B22B" w14:textId="77777777" w:rsidR="00C009D7" w:rsidRDefault="00C0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05370978" w14:textId="77777777" w:rsidR="00C009D7" w:rsidRDefault="00C0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shd w:val="clear" w:color="auto" w:fill="auto"/>
          </w:tcPr>
          <w:p w14:paraId="2B72FF03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часть ОП</w:t>
            </w:r>
          </w:p>
        </w:tc>
        <w:tc>
          <w:tcPr>
            <w:tcW w:w="626" w:type="pct"/>
          </w:tcPr>
          <w:p w14:paraId="75ADD554" w14:textId="77777777" w:rsidR="00C009D7" w:rsidRDefault="00C0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009D7" w14:paraId="24413707" w14:textId="77777777">
        <w:trPr>
          <w:trHeight w:val="23"/>
        </w:trPr>
        <w:tc>
          <w:tcPr>
            <w:tcW w:w="599" w:type="pct"/>
          </w:tcPr>
          <w:p w14:paraId="6275CDA1" w14:textId="77777777" w:rsidR="00C009D7" w:rsidRDefault="00C0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5C5E8323" w14:textId="77777777" w:rsidR="00C009D7" w:rsidRDefault="00C0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shd w:val="clear" w:color="auto" w:fill="auto"/>
          </w:tcPr>
          <w:p w14:paraId="30D9B3E7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626" w:type="pct"/>
          </w:tcPr>
          <w:p w14:paraId="2AD764C2" w14:textId="77777777" w:rsidR="00C009D7" w:rsidRDefault="00C0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009D7" w14:paraId="0F34F5F2" w14:textId="77777777">
        <w:trPr>
          <w:trHeight w:val="23"/>
        </w:trPr>
        <w:tc>
          <w:tcPr>
            <w:tcW w:w="3535" w:type="pct"/>
            <w:gridSpan w:val="2"/>
            <w:shd w:val="clear" w:color="auto" w:fill="auto"/>
          </w:tcPr>
          <w:p w14:paraId="74E8C522" w14:textId="77777777" w:rsidR="00C009D7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Программные продукты, применяемые в организации торговой деятельности</w:t>
            </w:r>
          </w:p>
        </w:tc>
        <w:tc>
          <w:tcPr>
            <w:tcW w:w="840" w:type="pct"/>
            <w:shd w:val="clear" w:color="auto" w:fill="auto"/>
          </w:tcPr>
          <w:p w14:paraId="20DF8F08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626" w:type="pct"/>
            <w:shd w:val="clear" w:color="auto" w:fill="auto"/>
          </w:tcPr>
          <w:p w14:paraId="3B7EEC1D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009D7" w14:paraId="0DCD3615" w14:textId="77777777">
        <w:trPr>
          <w:trHeight w:val="23"/>
        </w:trPr>
        <w:tc>
          <w:tcPr>
            <w:tcW w:w="599" w:type="pct"/>
            <w:vMerge w:val="restart"/>
          </w:tcPr>
          <w:p w14:paraId="7DCBFD7B" w14:textId="77777777" w:rsidR="00C009D7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</w:t>
            </w:r>
          </w:p>
          <w:p w14:paraId="15C85D35" w14:textId="77777777" w:rsidR="00C009D7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программой «1С: Предприятие. Управление торговлей»</w:t>
            </w:r>
          </w:p>
        </w:tc>
        <w:tc>
          <w:tcPr>
            <w:tcW w:w="2936" w:type="pct"/>
            <w:shd w:val="clear" w:color="auto" w:fill="auto"/>
          </w:tcPr>
          <w:p w14:paraId="42AC881B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FEE4315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6" w:type="pct"/>
            <w:vMerge w:val="restart"/>
          </w:tcPr>
          <w:p w14:paraId="22905D37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</w:t>
            </w:r>
          </w:p>
          <w:p w14:paraId="1754BFB4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ПК 1.6</w:t>
            </w:r>
          </w:p>
          <w:p w14:paraId="294B2320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 ПК 2.5</w:t>
            </w:r>
          </w:p>
          <w:p w14:paraId="428F4815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3.3, ПК 3.6</w:t>
            </w:r>
          </w:p>
        </w:tc>
      </w:tr>
      <w:tr w:rsidR="00C009D7" w14:paraId="3EBD75BA" w14:textId="77777777">
        <w:trPr>
          <w:trHeight w:val="20"/>
        </w:trPr>
        <w:tc>
          <w:tcPr>
            <w:tcW w:w="599" w:type="pct"/>
            <w:vMerge/>
          </w:tcPr>
          <w:p w14:paraId="14A07F0D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6C36CAC5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Функциональные возможности типового решения: настройка пользовательского интерфейса, панель разделов, панель навигации, панель действий. Настройка параметров учета. Заполнение справочников и классификаторов. Ввод начальных остатков. Учет запасов и оптовых закупок: ввод сведений о ценах партнеров, оформление предварительной документации на приход товаров (учет соглашений с поставщиками, учет заказов поставщикам). Учет складских операций.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D0DD87D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6" w:type="pct"/>
            <w:vMerge/>
          </w:tcPr>
          <w:p w14:paraId="6736DCB2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09D7" w14:paraId="50B3CF47" w14:textId="77777777">
        <w:trPr>
          <w:trHeight w:val="23"/>
        </w:trPr>
        <w:tc>
          <w:tcPr>
            <w:tcW w:w="599" w:type="pct"/>
            <w:vMerge/>
          </w:tcPr>
          <w:p w14:paraId="055A2AFA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6F2F7A74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 оптовых продаж: настройка механизма клиентских сделок, этапы продаж, регистрация клиентской сделки, заключение индивидуального соглашения с клиентом, регистрация коммерческих предложений, заказов. Возврат товаров от покупателей. Учет розничных продаж: автоматизированная торговая точка. Учет денежных средств торговой компании: статьи движения денежных средств, учет кассовых и банковских операций.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B79B8D8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vMerge/>
          </w:tcPr>
          <w:p w14:paraId="57B4DDF4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09D7" w14:paraId="3057480A" w14:textId="77777777">
        <w:trPr>
          <w:trHeight w:val="23"/>
        </w:trPr>
        <w:tc>
          <w:tcPr>
            <w:tcW w:w="599" w:type="pct"/>
            <w:vMerge/>
          </w:tcPr>
          <w:p w14:paraId="1D23B761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7E3EBCE1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7E1103B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626" w:type="pct"/>
          </w:tcPr>
          <w:p w14:paraId="20387117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523C66DE" w14:textId="77777777">
        <w:trPr>
          <w:trHeight w:val="23"/>
        </w:trPr>
        <w:tc>
          <w:tcPr>
            <w:tcW w:w="599" w:type="pct"/>
            <w:vMerge/>
          </w:tcPr>
          <w:p w14:paraId="1F736274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2894C62C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прихода товаров от поставщика в программе «1С: Предприятие. Управление торговлей 8.3»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E834B24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6" w:type="pct"/>
          </w:tcPr>
          <w:p w14:paraId="3DE69705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3BF5A7A4" w14:textId="77777777">
        <w:trPr>
          <w:trHeight w:val="23"/>
        </w:trPr>
        <w:tc>
          <w:tcPr>
            <w:tcW w:w="599" w:type="pct"/>
            <w:vMerge/>
          </w:tcPr>
          <w:p w14:paraId="72433A7F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182810E7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Практическое занятие 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внутреннего перемещения ценностей. Оприходование и списание товаров в нестандартных ситуациях.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41D1DA5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6" w:type="pct"/>
          </w:tcPr>
          <w:p w14:paraId="7C0737D4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7AB326E7" w14:textId="77777777">
        <w:trPr>
          <w:trHeight w:val="23"/>
        </w:trPr>
        <w:tc>
          <w:tcPr>
            <w:tcW w:w="599" w:type="pct"/>
            <w:vMerge/>
          </w:tcPr>
          <w:p w14:paraId="5A2D2082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10450494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инвентаризации товарно-материальных ценностей.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2CD6414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6" w:type="pct"/>
          </w:tcPr>
          <w:p w14:paraId="5C852396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53D46C6A" w14:textId="77777777">
        <w:trPr>
          <w:trHeight w:val="23"/>
        </w:trPr>
        <w:tc>
          <w:tcPr>
            <w:tcW w:w="599" w:type="pct"/>
            <w:vMerge/>
          </w:tcPr>
          <w:p w14:paraId="45E85DF5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7E696B86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Практическое занятие №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предварительной документации на отгрузку товаров.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D4EE69F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14:paraId="46F22DD0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2202BDD0" w14:textId="77777777">
        <w:trPr>
          <w:trHeight w:val="23"/>
        </w:trPr>
        <w:tc>
          <w:tcPr>
            <w:tcW w:w="599" w:type="pct"/>
            <w:vMerge/>
          </w:tcPr>
          <w:p w14:paraId="174FEEE9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708D104C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накладных и актов на реализацию номенклатурных позиций. Оформление возврата товаров от покупателей.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EB72187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14:paraId="028E23DE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5D02FDB1" w14:textId="77777777">
        <w:trPr>
          <w:trHeight w:val="23"/>
        </w:trPr>
        <w:tc>
          <w:tcPr>
            <w:tcW w:w="599" w:type="pct"/>
            <w:vMerge/>
          </w:tcPr>
          <w:p w14:paraId="5E3896F3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3C03D693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Практическое занятие №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структуры розничных торговых точек. Назначение касс торговым точкам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A4B8743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14:paraId="3E910894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027CBDEA" w14:textId="77777777">
        <w:trPr>
          <w:trHeight w:val="23"/>
        </w:trPr>
        <w:tc>
          <w:tcPr>
            <w:tcW w:w="599" w:type="pct"/>
            <w:vMerge/>
          </w:tcPr>
          <w:p w14:paraId="56CB46AB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4F62E004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Практическое занятие № 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Отражение розничных продаж. Сдача наличной выручки.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F38E7C0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14:paraId="651F729C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57AD9AB5" w14:textId="77777777">
        <w:trPr>
          <w:trHeight w:val="23"/>
        </w:trPr>
        <w:tc>
          <w:tcPr>
            <w:tcW w:w="599" w:type="pct"/>
            <w:vMerge/>
          </w:tcPr>
          <w:p w14:paraId="068E7B6D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2321A7AB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Практическое занятие №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приходного и расходного кассовых ордеров, формирование кассовой книги.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D2A15E4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14:paraId="3296A10F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234BDAFF" w14:textId="77777777">
        <w:trPr>
          <w:trHeight w:val="23"/>
        </w:trPr>
        <w:tc>
          <w:tcPr>
            <w:tcW w:w="599" w:type="pct"/>
            <w:vMerge/>
          </w:tcPr>
          <w:p w14:paraId="3A14FEED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52849686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авансового отчета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38F7702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6" w:type="pct"/>
          </w:tcPr>
          <w:p w14:paraId="71D569E1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49E487EB" w14:textId="77777777">
        <w:trPr>
          <w:trHeight w:val="23"/>
        </w:trPr>
        <w:tc>
          <w:tcPr>
            <w:tcW w:w="599" w:type="pct"/>
            <w:vMerge/>
          </w:tcPr>
          <w:p w14:paraId="301D1EA9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682E11CF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и формирование прайс-листа торговой компании.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A6E18ED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14:paraId="7CBF170F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7ED7465E" w14:textId="77777777">
        <w:trPr>
          <w:trHeight w:val="23"/>
        </w:trPr>
        <w:tc>
          <w:tcPr>
            <w:tcW w:w="599" w:type="pct"/>
            <w:vMerge/>
          </w:tcPr>
          <w:p w14:paraId="5F3F2ABF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1557BC34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11.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отчетности по себестоимости и выручке по оптовой и торговле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1DBD00F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14:paraId="48C9BFFE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3A121F46" w14:textId="77777777">
        <w:trPr>
          <w:trHeight w:val="23"/>
        </w:trPr>
        <w:tc>
          <w:tcPr>
            <w:tcW w:w="599" w:type="pct"/>
            <w:vMerge/>
          </w:tcPr>
          <w:p w14:paraId="23B36ED9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35B0477C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Практическое занятие № 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отчетности по себестоимости и выручке по розничной торговле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6B332EB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14:paraId="63B5372A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7D4F3F2E" w14:textId="77777777">
        <w:trPr>
          <w:trHeight w:val="23"/>
        </w:trPr>
        <w:tc>
          <w:tcPr>
            <w:tcW w:w="599" w:type="pct"/>
            <w:vMerge/>
          </w:tcPr>
          <w:p w14:paraId="6446922D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0262A8B6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13.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отчета о денежных средствах торговой компании. 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DEEF1DC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6" w:type="pct"/>
          </w:tcPr>
          <w:p w14:paraId="72C1510C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045D983F" w14:textId="77777777">
        <w:trPr>
          <w:trHeight w:val="23"/>
        </w:trPr>
        <w:tc>
          <w:tcPr>
            <w:tcW w:w="599" w:type="pct"/>
            <w:vMerge/>
          </w:tcPr>
          <w:p w14:paraId="6437B16F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479ED48D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Практическое занятие №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унифицированной формы «Товарный отчет ТОРГ-29».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334D0E46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14:paraId="2E29603C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16E6E673" w14:textId="77777777">
        <w:trPr>
          <w:trHeight w:val="23"/>
        </w:trPr>
        <w:tc>
          <w:tcPr>
            <w:tcW w:w="599" w:type="pct"/>
            <w:vMerge/>
          </w:tcPr>
          <w:p w14:paraId="15A65014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285AC2AB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14:paraId="3CEAE4D3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Отчетность торгового предприятия: анализ финансовых результатов деятельности торговой компании, анализ доходов и расходов, анализ первичного интереса, сравнение сегментов партнеров.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A59502A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14:paraId="6F65291B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D7" w14:paraId="7D6D3A9B" w14:textId="77777777">
        <w:trPr>
          <w:trHeight w:val="23"/>
        </w:trPr>
        <w:tc>
          <w:tcPr>
            <w:tcW w:w="599" w:type="pct"/>
            <w:vMerge w:val="restart"/>
          </w:tcPr>
          <w:p w14:paraId="33238426" w14:textId="77777777" w:rsidR="00C009D7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 </w:t>
            </w:r>
          </w:p>
          <w:p w14:paraId="74916C62" w14:textId="77777777" w:rsidR="00C009D7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программой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«1С: Розница 8»</w:t>
            </w:r>
          </w:p>
        </w:tc>
        <w:tc>
          <w:tcPr>
            <w:tcW w:w="2936" w:type="pct"/>
            <w:shd w:val="clear" w:color="auto" w:fill="auto"/>
          </w:tcPr>
          <w:p w14:paraId="09F7EFDB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7B9489A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6" w:type="pct"/>
            <w:vMerge w:val="restart"/>
          </w:tcPr>
          <w:p w14:paraId="6A22FD95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</w:t>
            </w:r>
          </w:p>
          <w:p w14:paraId="5B671B76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ПК 1.6</w:t>
            </w:r>
          </w:p>
          <w:p w14:paraId="1D957202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 ПК 2.5</w:t>
            </w:r>
          </w:p>
          <w:p w14:paraId="09437F09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3.3, ПК 3.6</w:t>
            </w:r>
          </w:p>
        </w:tc>
      </w:tr>
      <w:tr w:rsidR="00C009D7" w14:paraId="228BA278" w14:textId="77777777">
        <w:trPr>
          <w:trHeight w:val="23"/>
        </w:trPr>
        <w:tc>
          <w:tcPr>
            <w:tcW w:w="599" w:type="pct"/>
            <w:vMerge/>
          </w:tcPr>
          <w:p w14:paraId="626E514E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3D32070F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Функциональные возможности программы: заполнение сведений об организации, настройка видов цен, добавление сведений о розничном магазине, внесение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информации о складах, которые есть в магазине и основные правила ценообразования (виды цен).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345AF9A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626" w:type="pct"/>
            <w:vMerge/>
          </w:tcPr>
          <w:p w14:paraId="636E8906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09D7" w14:paraId="21987CDE" w14:textId="77777777">
        <w:trPr>
          <w:trHeight w:val="23"/>
        </w:trPr>
        <w:tc>
          <w:tcPr>
            <w:tcW w:w="599" w:type="pct"/>
            <w:vMerge/>
          </w:tcPr>
          <w:p w14:paraId="61E48FA9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18683DD5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218DC62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" w:type="pct"/>
            <w:vMerge/>
          </w:tcPr>
          <w:p w14:paraId="3ECB8ACC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09D7" w14:paraId="2132A632" w14:textId="77777777">
        <w:trPr>
          <w:trHeight w:val="23"/>
        </w:trPr>
        <w:tc>
          <w:tcPr>
            <w:tcW w:w="599" w:type="pct"/>
            <w:vMerge/>
          </w:tcPr>
          <w:p w14:paraId="71FB126F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47FF1898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15.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операций по созданию кассы предприятия для оформления розничных продаж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05F6B31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vMerge/>
          </w:tcPr>
          <w:p w14:paraId="07A006D4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09D7" w14:paraId="518F9407" w14:textId="77777777">
        <w:trPr>
          <w:trHeight w:val="23"/>
        </w:trPr>
        <w:tc>
          <w:tcPr>
            <w:tcW w:w="599" w:type="pct"/>
            <w:vMerge/>
          </w:tcPr>
          <w:p w14:paraId="2F1E81F7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406CA43E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Практическое занятие № 16.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Добавление пользователей и назначение прав на работу с базой.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2E5AB41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vMerge/>
          </w:tcPr>
          <w:p w14:paraId="5FE79016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09D7" w14:paraId="5E78AA5C" w14:textId="77777777">
        <w:trPr>
          <w:trHeight w:val="23"/>
        </w:trPr>
        <w:tc>
          <w:tcPr>
            <w:tcW w:w="599" w:type="pct"/>
            <w:vMerge/>
          </w:tcPr>
          <w:p w14:paraId="0C2EA9F0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753A040C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17.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оснащения рабочего места: добавление оборудования, установленного в торговом предприятии. 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DBA327A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vMerge/>
          </w:tcPr>
          <w:p w14:paraId="7B2F3E5F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09D7" w14:paraId="74F75A90" w14:textId="77777777">
        <w:trPr>
          <w:trHeight w:val="23"/>
        </w:trPr>
        <w:tc>
          <w:tcPr>
            <w:tcW w:w="599" w:type="pct"/>
            <w:vMerge/>
          </w:tcPr>
          <w:p w14:paraId="562C8255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0490DAD6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Практическое занятие № 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Заполнение списка товаров через параметры учета номенклатуры. Указание стоимости введенных товаров. Ввод остатков товаров на складах.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428030F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vMerge/>
          </w:tcPr>
          <w:p w14:paraId="4E0A1C95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09D7" w14:paraId="3E122D33" w14:textId="77777777">
        <w:trPr>
          <w:trHeight w:val="23"/>
        </w:trPr>
        <w:tc>
          <w:tcPr>
            <w:tcW w:w="599" w:type="pct"/>
            <w:vMerge w:val="restart"/>
          </w:tcPr>
          <w:p w14:paraId="505A4FBB" w14:textId="77777777" w:rsidR="00C009D7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</w:t>
            </w:r>
          </w:p>
          <w:p w14:paraId="33B197DE" w14:textId="77777777" w:rsidR="00C009D7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программой «1С: Касса приложение для ПК»</w:t>
            </w:r>
          </w:p>
          <w:p w14:paraId="3F1BFECF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300B18E7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34C71742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6" w:type="pct"/>
            <w:vMerge w:val="restart"/>
          </w:tcPr>
          <w:p w14:paraId="54D40170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02</w:t>
            </w:r>
          </w:p>
          <w:p w14:paraId="644803F2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ПК 1.6</w:t>
            </w:r>
          </w:p>
          <w:p w14:paraId="39CC4816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2.1, ПК 2.5</w:t>
            </w:r>
          </w:p>
          <w:p w14:paraId="6CF6406B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3.3, ПК 3.6</w:t>
            </w:r>
          </w:p>
        </w:tc>
      </w:tr>
      <w:tr w:rsidR="00C009D7" w14:paraId="11E52DC5" w14:textId="77777777">
        <w:trPr>
          <w:trHeight w:val="23"/>
        </w:trPr>
        <w:tc>
          <w:tcPr>
            <w:tcW w:w="599" w:type="pct"/>
            <w:vMerge/>
          </w:tcPr>
          <w:p w14:paraId="5A5CDFC2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3800F456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Функциональные возможности программы: изучение характеристик рабочего места кассира, режим «Тестовая касса», работа с маркированными товарами.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7AA5F70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vMerge/>
          </w:tcPr>
          <w:p w14:paraId="7E1BF724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09D7" w14:paraId="59A79A30" w14:textId="77777777">
        <w:trPr>
          <w:trHeight w:val="747"/>
        </w:trPr>
        <w:tc>
          <w:tcPr>
            <w:tcW w:w="599" w:type="pct"/>
            <w:vMerge/>
          </w:tcPr>
          <w:p w14:paraId="2019A4A0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12CD6199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Приемка товаров, учет остатков товаров и денежных средств, хранение и последующая обработка чеков   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C25EB65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6" w:type="pct"/>
            <w:vMerge/>
          </w:tcPr>
          <w:p w14:paraId="05C4601B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09D7" w14:paraId="07F841F4" w14:textId="77777777">
        <w:trPr>
          <w:trHeight w:val="23"/>
        </w:trPr>
        <w:tc>
          <w:tcPr>
            <w:tcW w:w="599" w:type="pct"/>
            <w:vMerge/>
          </w:tcPr>
          <w:p w14:paraId="0DD30DFD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74CC619F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FCA123C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26" w:type="pct"/>
            <w:vMerge/>
          </w:tcPr>
          <w:p w14:paraId="662A8334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09D7" w14:paraId="174A4683" w14:textId="77777777">
        <w:trPr>
          <w:trHeight w:val="23"/>
        </w:trPr>
        <w:tc>
          <w:tcPr>
            <w:tcW w:w="599" w:type="pct"/>
            <w:vMerge/>
          </w:tcPr>
          <w:p w14:paraId="5A06DBDF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542DD69F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19.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Настойка рабочего места кассира, оформление продажи товаров 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D8F7F14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6" w:type="pct"/>
            <w:vMerge/>
          </w:tcPr>
          <w:p w14:paraId="050B22FF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09D7" w14:paraId="2CA0ACDC" w14:textId="77777777">
        <w:trPr>
          <w:trHeight w:val="23"/>
        </w:trPr>
        <w:tc>
          <w:tcPr>
            <w:tcW w:w="599" w:type="pct"/>
            <w:vMerge/>
          </w:tcPr>
          <w:p w14:paraId="177FDA12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1EDDAD26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Практическое занятие № 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возврата, поиск товара по штриховому кодированию и с применением сканера, управление материальными остатками.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39483EA8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vMerge/>
          </w:tcPr>
          <w:p w14:paraId="2398812F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09D7" w14:paraId="7B63E213" w14:textId="77777777">
        <w:trPr>
          <w:trHeight w:val="23"/>
        </w:trPr>
        <w:tc>
          <w:tcPr>
            <w:tcW w:w="599" w:type="pct"/>
            <w:vMerge/>
          </w:tcPr>
          <w:p w14:paraId="2B144406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6" w:type="pct"/>
            <w:shd w:val="clear" w:color="auto" w:fill="auto"/>
          </w:tcPr>
          <w:p w14:paraId="43825453" w14:textId="77777777" w:rsidR="00C009D7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Практическое занятие № 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 извлечение денежных средств Особенности принятия оплаты банковской картой или наличными денежными средствами, отмена печати чека, оформление возврата товаров.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9E9CC31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vMerge/>
          </w:tcPr>
          <w:p w14:paraId="194B5E0D" w14:textId="77777777" w:rsidR="00C009D7" w:rsidRDefault="00C009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009D7" w14:paraId="57D904DD" w14:textId="77777777">
        <w:trPr>
          <w:trHeight w:val="23"/>
        </w:trPr>
        <w:tc>
          <w:tcPr>
            <w:tcW w:w="3535" w:type="pct"/>
            <w:gridSpan w:val="2"/>
            <w:shd w:val="clear" w:color="auto" w:fill="auto"/>
          </w:tcPr>
          <w:p w14:paraId="41E4EC70" w14:textId="77777777" w:rsidR="00C009D7" w:rsidRDefault="0000000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64F5025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626" w:type="pct"/>
          </w:tcPr>
          <w:p w14:paraId="2BC24B8C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009D7" w14:paraId="26F3D5ED" w14:textId="77777777">
        <w:trPr>
          <w:trHeight w:val="23"/>
        </w:trPr>
        <w:tc>
          <w:tcPr>
            <w:tcW w:w="3535" w:type="pct"/>
            <w:gridSpan w:val="2"/>
            <w:shd w:val="clear" w:color="auto" w:fill="auto"/>
          </w:tcPr>
          <w:p w14:paraId="3B9C654E" w14:textId="77777777" w:rsidR="00C009D7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9E74510" w14:textId="77777777" w:rsidR="00C009D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626" w:type="pct"/>
          </w:tcPr>
          <w:p w14:paraId="38516DF3" w14:textId="77777777" w:rsidR="00C009D7" w:rsidRDefault="00C009D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7362A5FC" w14:textId="77777777" w:rsidR="00C009D7" w:rsidRDefault="00C009D7">
      <w:pPr>
        <w:suppressAutoHyphens/>
        <w:spacing w:after="200" w:line="276" w:lineRule="auto"/>
        <w:jc w:val="both"/>
        <w:rPr>
          <w:rFonts w:ascii="Calibri" w:eastAsia="Times New Roman" w:hAnsi="Calibri" w:cs="Times New Roman"/>
          <w:i/>
          <w:lang w:eastAsia="ru-RU"/>
        </w:rPr>
      </w:pPr>
    </w:p>
    <w:p w14:paraId="2A8699ED" w14:textId="77777777" w:rsidR="00C009D7" w:rsidRDefault="00C009D7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C009D7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8CBE9CD" w14:textId="77777777" w:rsidR="00C009D7" w:rsidRDefault="00000000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 УСЛОВИЯ РЕАЛИЗАЦИИ УЧЕБНОЙ ДИСЦИПЛИНЫ</w:t>
      </w:r>
    </w:p>
    <w:p w14:paraId="11D502A4" w14:textId="77777777" w:rsidR="00C009D7" w:rsidRDefault="0000000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33D304A7" w14:textId="77777777" w:rsidR="00C009D7" w:rsidRDefault="0000000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Лаборатория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Автоматизации и цифровизации торговой деятельности»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оснащенный в соответствии с п. 6.1.2.1 примерной образовательной программы по специальности.</w:t>
      </w:r>
    </w:p>
    <w:p w14:paraId="4166418D" w14:textId="77777777" w:rsidR="00C009D7" w:rsidRDefault="00C009D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ED919F" w14:textId="77777777" w:rsidR="00C009D7" w:rsidRDefault="0000000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56F83A9B" w14:textId="77777777" w:rsidR="00C009D7" w:rsidRDefault="00000000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BED2ED8" w14:textId="77777777" w:rsidR="00C009D7" w:rsidRDefault="00000000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3.2.1. Основные печатные и электронные издания </w:t>
      </w:r>
    </w:p>
    <w:p w14:paraId="252AC27A" w14:textId="77777777" w:rsidR="00C009D7" w:rsidRDefault="0000000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Васильев, А. Н. Числовые расчеты в Excel : учебное пособие для спо / А. Н. Васильев. — 2-е изд., стер. — Санкт-Петербург : Лань, 2022. — 600 с. — ISBN 978-5-8114-9367-8. — Текст : электронный // Лань : электронно-библиотечная система. — URL: https://e.lanbook.com/book/193370 (дата обращения: 18.06.2022). </w:t>
      </w:r>
    </w:p>
    <w:p w14:paraId="74738A06" w14:textId="77777777" w:rsidR="00C009D7" w:rsidRDefault="0000000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  <w:t>Волк, В. К.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Информатика : учебное пособие для среднего профессионального образования / В. К. Волк. — Москва : Издательство Юрайт, 2022. — 207 с. — (Профессиональное образование). — ISBN 978-5-534-15149-7. — Текст : электронный // Образовательная платформа Юрайт [сайт]. — URL: </w:t>
      </w:r>
      <w:r>
        <w:fldChar w:fldCharType="begin"/>
      </w:r>
      <w:r>
        <w:instrText xml:space="preserve"> HYPERLINK "https://urait.ru/bcode/496798" \t "_blank"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t>https://urait.ru/bcode/496798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(дата обращения: 18.06.2022).</w:t>
      </w:r>
    </w:p>
    <w:p w14:paraId="0F8301DE" w14:textId="77777777" w:rsidR="00C009D7" w:rsidRDefault="0000000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Воскобойников, Ю. Е. Основы построения экономических моделей в Excel : учебник для спо / Ю. Е. Воскобойников, И. Н. Мухина. — 2-е изд., стер. — Санкт-Петербург : Лань, 2022. — 228 с. — ISBN 978-5-8114-9548-1. — Текст : электронный // Лань : электронно-библиотечная система. — URL: https://e.lanbook.com/book/200438 (дата обращения: 18.06.2022). </w:t>
      </w:r>
    </w:p>
    <w:p w14:paraId="2FEB5487" w14:textId="77777777" w:rsidR="00C009D7" w:rsidRDefault="0000000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  <w:t>Гаврилов, М. В.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Информатика и информационные технологии : учебник для среднего профессионального образования / М. В. Гаврилов, В. А. Климов. — 4-е изд., перераб. и доп. — Москва : Издательство Юрайт, 2022. — 383 с. — (Профессиональное образование). — ISBN 978-5-534-03051-8. — Текст : электронный // Образовательная платформа Юрайт [сайт]. — URL: </w:t>
      </w:r>
      <w:r>
        <w:fldChar w:fldCharType="begin"/>
      </w:r>
      <w:r>
        <w:instrText xml:space="preserve"> HYPERLINK "https://urait.ru/bcode/489603" \t "_blank"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t>https://urait.ru/bcode/489603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(дата обращения: 18.06.2022).</w:t>
      </w:r>
    </w:p>
    <w:p w14:paraId="72167F54" w14:textId="77777777" w:rsidR="00C009D7" w:rsidRDefault="0000000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  <w:t>Дубина, И. Н. Информатика: информационные ресурсы и технологии в экономике, управлении и бизнесе : учебное пособие для СПО / И. Н. Дубина, С. В. Шаповалова. — Саратов : Профобразование, 2019. — 170 c. — ISBN 978-5-4488-0277-5. — Текст : электронный // Электронный ресурс цифровой образовательной среды СПО PROFобразование : [сайт]. — URL: https://profspo.ru/books/84677</w:t>
      </w:r>
    </w:p>
    <w:p w14:paraId="641FB3DF" w14:textId="77777777" w:rsidR="00C009D7" w:rsidRDefault="0000000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Жук, Ю. А. Информационные технологии: мультимедиа : учебное пособие для спо / Ю. А. Жук. — Санкт-Петербург : Лань, 2021. — 208 с. — ISBN 978-5-8114-6829-4. — Текст : электронный // Лань : электронно-библиотечная система. — URL: https://e.lanbook.com/book/153641 (дата обращения: 18.06.2022). </w:t>
      </w:r>
    </w:p>
    <w:p w14:paraId="2F4463AE" w14:textId="77777777" w:rsidR="00C009D7" w:rsidRDefault="0000000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lastRenderedPageBreak/>
        <w:t xml:space="preserve">Журавлев, А. Е. Информатика. Практикум в среде Microsoft Office 2016/2019 : учебное пособие для спо / А. Е. Журавлев. — 2-е изд., стер. — Санкт-Петербург : Лань, 2021. — 124 с. — ISBN 978-5-8114-8610-6. — Текст : электронный // Лань : электронно-библиотечная система. — URL: https://e.lanbook.com/book/179035 (дата обращения: 18.06.2022). </w:t>
      </w:r>
    </w:p>
    <w:p w14:paraId="6DB0D2BD" w14:textId="77777777" w:rsidR="00C009D7" w:rsidRDefault="0000000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Зубова, Е. Д. Информатика и ИКТ : учебное пособие для спо / Е. Д. Зубова. — 3-е изд., стер. — Санкт-Петербург : Лань, 2022. — 180 с. — ISBN 978-5-8114-9557-3. — Текст : электронный // Лань : электронно-библиотечная система. — URL: https://e.lanbook.com/book/200465 (дата обращения: 18.06.2022). </w:t>
      </w:r>
    </w:p>
    <w:p w14:paraId="33919645" w14:textId="77777777" w:rsidR="00C009D7" w:rsidRDefault="00000000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Информационные технологии в экономике и управлении в 2 ч. Информационные технологии в экономике и управлении в 2 ч. Часть 1 : учебник для вузов / В. В. Трофимов [и др.] ; под редакцией В. В. Трофимова. — 3-е изд., перераб. и доп. — Москва : Издательство Юрайт, 2022. — 269 с. — (Высшее образование). — ISBN 978-5-534-09083-3. — Текст : электронный // Образовательная платформа Юрайт [сайт]. — URL: </w:t>
      </w:r>
      <w:r>
        <w:fldChar w:fldCharType="begin"/>
      </w:r>
      <w:r>
        <w:instrText xml:space="preserve"> HYPERLINK "https://urait.ru/bcode/494762" \t "_blank"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t>https://urait.ru/bcode/494762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(дата обращения: 18.06.2022).Информационные технологии в экономике и управлении в 2 ч. Часть 2 : учебник для среднего профессионального образования / В. В. Трофимов [и др.] ; под редакцией В. В. Трофимова. — 3-е изд., перераб. и доп. — Москва : Издательство Юрайт, 2022. — 245 с. — (Профессиональное образование). — ISBN 978-5-534-09139-7. — Текст : электронный // Образовательная платформа Юрайт [сайт]. — URL: </w:t>
      </w:r>
      <w:r>
        <w:fldChar w:fldCharType="begin"/>
      </w:r>
      <w:r>
        <w:instrText xml:space="preserve"> HYPERLINK "https://urait.ru/bcode/494766" \t "_blank"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t>https://urait.ru/bcode/494766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(дата обращения: 18.06.2022).</w:t>
      </w:r>
    </w:p>
    <w:p w14:paraId="733EA769" w14:textId="77777777" w:rsidR="00C009D7" w:rsidRDefault="00000000">
      <w:pPr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 xml:space="preserve">Калмыкова, С. В. Работа с таблицами на примере Microsoft Excel : учебное пособие для спо / С. В. Калмыкова, Е. Ю. Ярошевская, И. А. Иванова. — Санкт-Петербург : Лань, 2020. — 136 с. — ISBN 978-5-8114-5993-3. — Текст : электронный // Лань : электронно-библиотечная система. — URL: https://e.lanbook.com/book/147234 (дата обращения: 18.06.2022). </w:t>
      </w:r>
    </w:p>
    <w:p w14:paraId="45A958E3" w14:textId="77777777" w:rsidR="00C009D7" w:rsidRDefault="00000000">
      <w:pPr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  <w:t xml:space="preserve">Карминский, А. М. Применение информационных систем в экономике : учебное пособие / A. M. Карминский, Б. В. Черников. — 2-е изд., перераб. и доп. — Москва : ФОРУМ : ИНФРА-М, 2022. — 320 с. — (Среднее профессиональное образование). — ISBN 978-5-8199-0932-4. — Текст : электронный. — URL: https://znanium.com/catalog/product/1862906 (дата обращения: 18.06.2022). </w:t>
      </w:r>
    </w:p>
    <w:p w14:paraId="0CC3CC1E" w14:textId="77777777" w:rsidR="00C009D7" w:rsidRDefault="00000000">
      <w:pPr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  <w:t xml:space="preserve">Косиненко, Н. С. Информационные технологии в профессиональной деятельности : учебное пособие для СПО / Н. С. Косиненко, И. Г. Фризен. — 2-е изд. — Саратов : Профобразование, Ай Пи Эр Медиа, 2018. — 308 c. — ISBN 978-5-4486-0378-5, 978-5-4488-0193-8. — Текст : электронный // Электронный ресурс цифровой образовательной среды СПО PROFобразование : [сайт]. — URL: https://profspo.ru/books/76992 </w:t>
      </w:r>
    </w:p>
    <w:p w14:paraId="4E7A5198" w14:textId="77777777" w:rsidR="00C009D7" w:rsidRDefault="00000000">
      <w:pPr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  <w:t>Нетёсова, О. Ю.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Информационные технологии в экономике : учебное пособие для среднего профессионального образования / О. Ю. Нетёсова. — 3-е изд., испр. и доп. — Москва : Издательство Юрайт, 2022. — 178 с. — (Профессиональное образование). — ISBN 978-5-534-09107-6. — Текст : электронный // Образовательная платформа Юрайт [сайт]. — URL: </w:t>
      </w:r>
      <w:r>
        <w:fldChar w:fldCharType="begin"/>
      </w:r>
      <w:r>
        <w:instrText xml:space="preserve"> HYPERLINK "https://urait.ru/bcode/491753" \t "_blank"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t>https://urait.ru/bcode/491753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(дата обращения: 18.06.2022).</w:t>
      </w:r>
    </w:p>
    <w:p w14:paraId="459924FC" w14:textId="77777777" w:rsidR="00C009D7" w:rsidRDefault="00000000">
      <w:pPr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  <w:t xml:space="preserve">Петлина, Е. М. Информационные технологии в профессиональной деятельности : учебное пособие для СПО / Е. М. Петлина, А. В. Горбачев. — Саратов : Профобразование, 2021. — 111 c. — ISBN 978-5-4488-1113-5. — Текст : электронный // </w:t>
      </w:r>
      <w:r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  <w:lastRenderedPageBreak/>
        <w:t>Электронный ресурс цифровой образовательной среды СПО PROFобразование : [сайт]. — URL: https://profspo.ru/books/104886</w:t>
      </w:r>
    </w:p>
    <w:p w14:paraId="1F2CBF8D" w14:textId="77777777" w:rsidR="00C009D7" w:rsidRDefault="00000000">
      <w:pPr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zh-CN" w:eastAsia="zh-CN"/>
        </w:rPr>
        <w:t>Торадзе, Д. Л. </w:t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Информатика : учебное пособие для среднего профессионального образования / Д. Л. Торадзе. — Москва : Издательство Юрайт, 2022. — 158 с. — (Профессиональное образование). — ISBN 978-5-534-15282-1. — Текст : электронный // Образовательная платформа Юрайт [сайт]. — URL: </w:t>
      </w:r>
      <w:r>
        <w:fldChar w:fldCharType="begin"/>
      </w:r>
      <w:r>
        <w:instrText xml:space="preserve"> HYPERLINK "https://urait.ru/bcode/497621" \t "_blank"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t>https://urait.ru/bcode/497621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zh-CN"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  <w:t> (дата обращения: 18.06.2022).</w:t>
      </w:r>
    </w:p>
    <w:p w14:paraId="12BD3C32" w14:textId="77777777" w:rsidR="00C009D7" w:rsidRDefault="00C009D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 w:eastAsia="zh-CN"/>
        </w:rPr>
      </w:pPr>
    </w:p>
    <w:p w14:paraId="00BB17F2" w14:textId="77777777" w:rsidR="00C009D7" w:rsidRDefault="0000000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Дополнительные источники </w:t>
      </w:r>
    </w:p>
    <w:p w14:paraId="249240DC" w14:textId="77777777" w:rsidR="00C009D7" w:rsidRDefault="00000000">
      <w:pPr>
        <w:numPr>
          <w:ilvl w:val="1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Волик, М. В. Корпоративные информационные системы на базе 1С: предприятие 8 : учебное пособие / М. В. Волик. — Москва: Прометей, 2020. — 102 с. — ISBN 978-5-907244-00-9. — Текст: электронный // Лань: электронно-библиотечная система. — URL: https://e.lanbook.com/book/165945 (дата обращения: 18.06.2022). </w:t>
      </w:r>
    </w:p>
    <w:p w14:paraId="19CEF644" w14:textId="77777777" w:rsidR="00C009D7" w:rsidRDefault="00000000">
      <w:pPr>
        <w:numPr>
          <w:ilvl w:val="1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Голубева, О. Л.  1С: Бухгалтерия: учебник для среднего профессионального образования / О. Л. Голубева. — Москва: Издательство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2022. — 158 с. — (Профессиональное образование). — ISBN 978-5-9916-7063-0. — Текст: электронный // Образовательная платформа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https://urait.ru/bcode/497196 (дата обращения: 18.06.2022).</w:t>
      </w:r>
    </w:p>
    <w:p w14:paraId="33CA527A" w14:textId="77777777" w:rsidR="00C009D7" w:rsidRDefault="00C009D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CAE440" w14:textId="77777777" w:rsidR="00C009D7" w:rsidRDefault="00C009D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A37036" w14:textId="77777777" w:rsidR="00C009D7" w:rsidRDefault="00C009D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149AB7" w14:textId="77777777" w:rsidR="00C009D7" w:rsidRDefault="0000000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</w:p>
    <w:p w14:paraId="178022D1" w14:textId="77777777" w:rsidR="00C009D7" w:rsidRDefault="0000000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14:paraId="29C47894" w14:textId="77777777" w:rsidR="00C009D7" w:rsidRDefault="00C009D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3118"/>
        <w:gridCol w:w="2800"/>
      </w:tblGrid>
      <w:tr w:rsidR="00C009D7" w14:paraId="37862EA4" w14:textId="77777777">
        <w:tc>
          <w:tcPr>
            <w:tcW w:w="1908" w:type="pct"/>
          </w:tcPr>
          <w:p w14:paraId="715298A2" w14:textId="77777777" w:rsidR="00C009D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629" w:type="pct"/>
          </w:tcPr>
          <w:p w14:paraId="08B67B03" w14:textId="77777777" w:rsidR="00C009D7" w:rsidRDefault="0000000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63" w:type="pct"/>
          </w:tcPr>
          <w:p w14:paraId="5B99D4D1" w14:textId="77777777" w:rsidR="00C009D7" w:rsidRDefault="0000000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C009D7" w14:paraId="1AD4370D" w14:textId="77777777">
        <w:tc>
          <w:tcPr>
            <w:tcW w:w="1908" w:type="pct"/>
          </w:tcPr>
          <w:p w14:paraId="31B825D1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Знать:</w:t>
            </w:r>
          </w:p>
          <w:p w14:paraId="008F8D69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методов и инструментов работы с базами данных внутренних и внешних рынков;</w:t>
            </w:r>
          </w:p>
          <w:p w14:paraId="1E309764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14:paraId="492C8B2E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стандартов и требований внешних рынков к товарной продукции</w:t>
            </w:r>
          </w:p>
          <w:p w14:paraId="4CE43D5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классификации продовольственных и непродовольственных товаров;</w:t>
            </w:r>
          </w:p>
          <w:p w14:paraId="6B12EC41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методов и способов кодирования потребительских товаров, в том числе с применением цифровых технологий;</w:t>
            </w:r>
          </w:p>
          <w:p w14:paraId="4FFE60CA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обязательных требований к маркировке потребительских товаров.</w:t>
            </w:r>
          </w:p>
          <w:p w14:paraId="6CD403D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ассортимента товаров, показателей ассортимента и факторов, влияющих на его формирование;</w:t>
            </w:r>
          </w:p>
          <w:p w14:paraId="1CA5375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приоритетных направлений совершенствования ассортимента товаров;</w:t>
            </w:r>
          </w:p>
          <w:p w14:paraId="0949AADA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алгоритма разработки ассортиментной матрицы товарной категории;</w:t>
            </w:r>
          </w:p>
          <w:p w14:paraId="6A2C2C48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порядка формирования категорий в ассортименте структуры АВС – и XYZ – анализа</w:t>
            </w:r>
          </w:p>
          <w:p w14:paraId="3BABC41C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составления итоговых документов в сфере прогнозирования и экспертизы цен</w:t>
            </w:r>
          </w:p>
          <w:p w14:paraId="478F4CF9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принципов и методов управления информационными данными с использованием информационных интеллектуальных технологий</w:t>
            </w:r>
          </w:p>
          <w:p w14:paraId="5F88CE63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методов сбора и обработки экономической информации, а также осуществления технико-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экономических расчетов и анализа хозяйственной деятельности организации, с использованием программных продуктов; </w:t>
            </w:r>
          </w:p>
          <w:p w14:paraId="1E629551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методов, способов и приемов для решения задач по анализу; </w:t>
            </w:r>
          </w:p>
          <w:p w14:paraId="470706B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типов факторных моделей; </w:t>
            </w:r>
          </w:p>
          <w:p w14:paraId="739A50FB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инновационных средств и устройств информатизации, порядок их применения и программное обеспечение в предпринимательской деятельности; </w:t>
            </w:r>
          </w:p>
          <w:p w14:paraId="0221A29A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интерфейса автоматизированных систем сбора и обработки экономической информации</w:t>
            </w:r>
          </w:p>
          <w:p w14:paraId="5F679355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схемы формирования и анализа основных групп показателей в системе комплексного экономического анализа.</w:t>
            </w:r>
          </w:p>
          <w:p w14:paraId="238C1639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503D5A3A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CBB54E3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</w:t>
            </w:r>
          </w:p>
          <w:p w14:paraId="19B45EEF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оценки результатов решения задач профессиональной деятельности.</w:t>
            </w:r>
          </w:p>
          <w:p w14:paraId="37AAC1D4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14:paraId="2CDAB50A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приемы структурирования информации; </w:t>
            </w:r>
          </w:p>
          <w:p w14:paraId="5D5FFDFF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формат оформления результатов поиска информации, современные средства и устройства информатизации; </w:t>
            </w:r>
          </w:p>
          <w:p w14:paraId="46A016C6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06967C6E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особенности социального и культурного контекста;</w:t>
            </w:r>
          </w:p>
          <w:p w14:paraId="56303AE9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оформления документов и построения устных сообщений</w:t>
            </w:r>
          </w:p>
          <w:p w14:paraId="1350EA45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22380294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основные ресурсы, задействованные в профессиональной деятельности; </w:t>
            </w:r>
          </w:p>
          <w:p w14:paraId="59C7B35E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пути обеспечения ресурсосбережения; </w:t>
            </w:r>
          </w:p>
          <w:p w14:paraId="5D39018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принципы бережливого производства</w:t>
            </w:r>
          </w:p>
        </w:tc>
        <w:tc>
          <w:tcPr>
            <w:tcW w:w="1629" w:type="pct"/>
          </w:tcPr>
          <w:p w14:paraId="6EFD6758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A72951B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  <w:p w14:paraId="68CEE348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63F21D04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5A5016D1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Содействует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  <w:p w14:paraId="4D882D23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Устанавливает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  <w:p w14:paraId="7C38700D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Обеспечивает организацию и управление торгово-технологическими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процессами, в том числе с применением цифровых технологий</w:t>
            </w:r>
          </w:p>
          <w:p w14:paraId="1C2FA8D9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Проводит сбор, мониторинг и систематизацию ценовых показателей товаров, в том числе с использованием информационных интеллектуальных технологий</w:t>
            </w:r>
          </w:p>
        </w:tc>
        <w:tc>
          <w:tcPr>
            <w:tcW w:w="1463" w:type="pct"/>
          </w:tcPr>
          <w:p w14:paraId="6B6D45B3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7DF0F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60D5262D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6837B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результатов выполнения практических кейс-заданий.</w:t>
            </w:r>
          </w:p>
          <w:p w14:paraId="1C8EFE8C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контрольных / проверочных работ по установленным критериям.</w:t>
            </w:r>
          </w:p>
          <w:p w14:paraId="34C7F3E3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419B0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4ABA670E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05023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48DF3691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D293A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соблюдения правил оформления документов и построения устных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сообщений на государственном языке Российской Федерации, в т.ч. иностранных языках.</w:t>
            </w:r>
          </w:p>
          <w:p w14:paraId="636353A9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8D6012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6EAB7F08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556B5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4D4C40E2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203DC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283AB5A9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 практических занятиях;</w:t>
            </w:r>
          </w:p>
          <w:p w14:paraId="6F57EAB6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 проведении экзамена.</w:t>
            </w:r>
          </w:p>
        </w:tc>
      </w:tr>
      <w:tr w:rsidR="00C009D7" w14:paraId="5D883A88" w14:textId="77777777">
        <w:tc>
          <w:tcPr>
            <w:tcW w:w="1908" w:type="pct"/>
          </w:tcPr>
          <w:p w14:paraId="5A50B162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Уметь:</w:t>
            </w:r>
          </w:p>
          <w:p w14:paraId="64B1D743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14:paraId="159C1D4E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создавать и вести информационную базу данных поставщиков и покупателей;</w:t>
            </w:r>
          </w:p>
          <w:p w14:paraId="211CE565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составлять документы, формировать, архивировать, направлять документы и информацию;</w:t>
            </w:r>
          </w:p>
          <w:p w14:paraId="6C992609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обобщать полученную информацию, обрабатывать ее с применением программных продуктов;</w:t>
            </w:r>
          </w:p>
          <w:p w14:paraId="4A551903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  <w:p w14:paraId="3DAD57B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процесс поиска и заказа товаров с применением цифровых платформ;</w:t>
            </w:r>
          </w:p>
          <w:p w14:paraId="3E0BCAB9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оформлять заказы на поставку товаров с применением компьютерных программ;</w:t>
            </w:r>
          </w:p>
          <w:p w14:paraId="656CE59C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14:paraId="1DB179A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электронный документооборот;</w:t>
            </w:r>
          </w:p>
          <w:p w14:paraId="3C9599D2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осуществлять цифровые платежи, облачные вычисления,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14:paraId="523ADB1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современными поисковыми системами для сбора информации о внутренних внешних рынках</w:t>
            </w:r>
          </w:p>
          <w:p w14:paraId="36F2E37C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  <w:p w14:paraId="1F0DCA64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цифровые технологии кодирования потребительских товаров;</w:t>
            </w:r>
          </w:p>
          <w:p w14:paraId="6F1A1699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  <w:p w14:paraId="56E1D53B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</w:p>
          <w:p w14:paraId="30BE16C5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формировать торговый ассортимент по результатам анализа потребности в товарах</w:t>
            </w:r>
          </w:p>
          <w:p w14:paraId="077C5159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обрабатывать и анализировать информацию о ценах на товары, работы, услуги; работать с информационной базой данных</w:t>
            </w:r>
          </w:p>
          <w:p w14:paraId="47496546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14:paraId="65BF1322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методы экономического анализа;</w:t>
            </w:r>
          </w:p>
          <w:p w14:paraId="6E4DDDFC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предпринимательскую деятельность с применением программных продуктов </w:t>
            </w:r>
          </w:p>
          <w:p w14:paraId="3C49F632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оформлять результаты бизнес-анализа в соответствии с выбранными подходами</w:t>
            </w:r>
          </w:p>
          <w:p w14:paraId="7C76BA7F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распознавать задачу и/или проблему в профессиональном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и/или социальном контексте; </w:t>
            </w:r>
          </w:p>
          <w:p w14:paraId="71DD8E46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5BA8023F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определять этапы решения задачи; </w:t>
            </w:r>
          </w:p>
          <w:p w14:paraId="576B1D9A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выявлять и эффективно искать </w:t>
            </w:r>
          </w:p>
        </w:tc>
        <w:tc>
          <w:tcPr>
            <w:tcW w:w="1629" w:type="pct"/>
          </w:tcPr>
          <w:p w14:paraId="435B7A4E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Умеет:</w:t>
            </w:r>
          </w:p>
          <w:p w14:paraId="276FE89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14:paraId="0B3BA68E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создавать и вести информационную базу данных поставщиков и покупателей;</w:t>
            </w:r>
          </w:p>
          <w:p w14:paraId="0A714F0F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составлять документы, формировать, архивировать, направлять документы и информацию;</w:t>
            </w:r>
          </w:p>
          <w:p w14:paraId="37F2B224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обобщать полученную информацию, обрабатывать ее с применением программных продуктов;</w:t>
            </w:r>
          </w:p>
          <w:p w14:paraId="74A8D1B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обобщать и систематизировать коммерческую информацию для подготовки сводных отчетов и аналитических материалов;</w:t>
            </w:r>
          </w:p>
          <w:p w14:paraId="0B813923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процесс поиска и заказа товаров с применением цифровых платформ;</w:t>
            </w:r>
          </w:p>
          <w:p w14:paraId="7779B247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оформлять заказы на поставку товаров с применением компьютерных программ;</w:t>
            </w:r>
          </w:p>
          <w:p w14:paraId="12B94156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оформлять факт продажи товаров с применением цифровых инструментов: онлайн-касс, электронных платформ, ресурсов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интернет, безналичных платежей, регистрация продаж в системе ЕГАИС;</w:t>
            </w:r>
          </w:p>
          <w:p w14:paraId="680C375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электронный документооборот;</w:t>
            </w:r>
          </w:p>
          <w:p w14:paraId="37B2E54F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14:paraId="6513DB18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современными поисковыми системами для сбора информации о внутренних внешних рынках</w:t>
            </w:r>
          </w:p>
          <w:p w14:paraId="45C907E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  <w:p w14:paraId="4C41F1A1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цифровые технологии кодирования потребительских товаров;</w:t>
            </w:r>
          </w:p>
          <w:p w14:paraId="18DF81DC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  <w:p w14:paraId="51859CA1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</w:t>
            </w:r>
          </w:p>
          <w:p w14:paraId="0DD69FD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формировать торговый ассортимент по результатам анализа потребности в товарах</w:t>
            </w:r>
          </w:p>
          <w:p w14:paraId="7DBDA16F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обрабатывать и анализировать информацию о ценах на товары, работы, услуги; работать с информационной базой данных</w:t>
            </w:r>
          </w:p>
          <w:p w14:paraId="6EE72C56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собирать и анализировать исходные данные,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14:paraId="359CD9C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методы экономического анализа;</w:t>
            </w:r>
          </w:p>
          <w:p w14:paraId="5D5A73FD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предпринимательскую деятельность с применением программных продуктов </w:t>
            </w:r>
          </w:p>
          <w:p w14:paraId="7220978F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оформлять результаты бизнес-анализа в соответствии с выбранными подходами</w:t>
            </w:r>
          </w:p>
          <w:p w14:paraId="6763434E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распознавать задачу и/или проблему в профессиональном и/или социальном контексте; </w:t>
            </w:r>
          </w:p>
          <w:p w14:paraId="6619F900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0D7263E6" w14:textId="77777777" w:rsidR="00C009D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определять этапы решения задачи; </w:t>
            </w:r>
          </w:p>
          <w:p w14:paraId="786F1B6F" w14:textId="77777777" w:rsidR="00C009D7" w:rsidRDefault="00000000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выявлять и эффективно искать </w:t>
            </w:r>
          </w:p>
        </w:tc>
        <w:tc>
          <w:tcPr>
            <w:tcW w:w="1463" w:type="pct"/>
          </w:tcPr>
          <w:p w14:paraId="597C69F5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9C6EE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4D5153A7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результатов выполнения практических кейс-заданий.</w:t>
            </w:r>
          </w:p>
          <w:p w14:paraId="44031A8A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контрольных / проверочных работ по установленным критериям.</w:t>
            </w:r>
          </w:p>
          <w:p w14:paraId="461DF70D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B7C2D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15F784A5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86D8E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использования обучающимся методов и приёмов личной организации при участии в профессиональных олимпиадах, конкурсах,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выставках, научно- практических конференциях.</w:t>
            </w:r>
          </w:p>
          <w:p w14:paraId="7F7FC297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90B2C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соблюдения правил оформления документов и построения устных сообщений на государственном языке Российской Федерации, в т.ч. иностранных языках.</w:t>
            </w:r>
          </w:p>
          <w:p w14:paraId="6A0E7B9C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90DB3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187F79CD" w14:textId="77777777" w:rsidR="00C009D7" w:rsidRDefault="00C0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064EB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0BDC7519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2384FEF3" w14:textId="77777777" w:rsidR="00C009D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практических занятиях;</w:t>
            </w:r>
          </w:p>
          <w:p w14:paraId="403572F7" w14:textId="77777777" w:rsidR="00C009D7" w:rsidRDefault="0000000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проведении экзамена.</w:t>
            </w:r>
          </w:p>
        </w:tc>
      </w:tr>
    </w:tbl>
    <w:p w14:paraId="4E3A5437" w14:textId="77777777" w:rsidR="00C009D7" w:rsidRDefault="00000000">
      <w:r>
        <w:rPr>
          <w:rFonts w:ascii="Times New Roman" w:eastAsia="Times New Roman" w:hAnsi="Times New Roman" w:cs="Times New Roman"/>
          <w:b/>
          <w:lang w:eastAsia="ru-RU"/>
        </w:rPr>
        <w:lastRenderedPageBreak/>
        <w:br w:type="page"/>
      </w:r>
    </w:p>
    <w:sectPr w:rsidR="00C0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7FC0" w14:textId="77777777" w:rsidR="00E946A2" w:rsidRDefault="00E946A2">
      <w:pPr>
        <w:spacing w:line="240" w:lineRule="auto"/>
      </w:pPr>
      <w:r>
        <w:separator/>
      </w:r>
    </w:p>
  </w:endnote>
  <w:endnote w:type="continuationSeparator" w:id="0">
    <w:p w14:paraId="67424FE7" w14:textId="77777777" w:rsidR="00E946A2" w:rsidRDefault="00E94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1C3F" w14:textId="77777777" w:rsidR="00C009D7" w:rsidRDefault="00000000">
    <w:pPr>
      <w:pStyle w:val="aff0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91B84F7" w14:textId="77777777" w:rsidR="00C009D7" w:rsidRDefault="00C009D7">
    <w:pPr>
      <w:pStyle w:val="af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8E02" w14:textId="77777777" w:rsidR="00C009D7" w:rsidRDefault="00000000">
    <w:pPr>
      <w:pStyle w:val="aff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116F" w14:textId="77777777" w:rsidR="00E946A2" w:rsidRDefault="00E946A2">
      <w:pPr>
        <w:spacing w:after="0"/>
      </w:pPr>
      <w:r>
        <w:separator/>
      </w:r>
    </w:p>
  </w:footnote>
  <w:footnote w:type="continuationSeparator" w:id="0">
    <w:p w14:paraId="7D8D2AF6" w14:textId="77777777" w:rsidR="00E946A2" w:rsidRDefault="00E946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"/>
      <w:lvlText w:val="%1."/>
      <w:lvlJc w:val="left"/>
      <w:pPr>
        <w:tabs>
          <w:tab w:val="left" w:pos="1984"/>
        </w:tabs>
        <w:ind w:left="1984"/>
      </w:pPr>
      <w:rPr>
        <w:rFonts w:ascii="Times New Roman" w:eastAsia="Times New Roman" w:hAnsi="Times New Roman" w:cs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left" w:pos="1984"/>
        </w:tabs>
        <w:ind w:left="1984" w:firstLine="360"/>
      </w:pPr>
      <w:rPr>
        <w:rFonts w:ascii="Times New Roman" w:eastAsia="Times New Roman" w:hAnsi="Times New Roman" w:cs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left" w:pos="1984"/>
        </w:tabs>
        <w:ind w:left="1984" w:firstLine="720"/>
      </w:pPr>
      <w:rPr>
        <w:rFonts w:ascii="Times New Roman" w:eastAsia="Times New Roman" w:hAnsi="Times New Roman" w:cs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left" w:pos="1984"/>
        </w:tabs>
        <w:ind w:left="1984" w:firstLine="1080"/>
      </w:pPr>
      <w:rPr>
        <w:rFonts w:ascii="Times New Roman" w:eastAsia="Times New Roman" w:hAnsi="Times New Roman" w:cs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left" w:pos="1984"/>
        </w:tabs>
        <w:ind w:left="1984" w:firstLine="1440"/>
      </w:pPr>
      <w:rPr>
        <w:rFonts w:ascii="Times New Roman" w:eastAsia="Times New Roman" w:hAnsi="Times New Roman" w:cs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left" w:pos="1984"/>
        </w:tabs>
        <w:ind w:left="1984" w:firstLine="1800"/>
      </w:pPr>
      <w:rPr>
        <w:rFonts w:ascii="Times New Roman" w:eastAsia="Times New Roman" w:hAnsi="Times New Roman" w:cs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left" w:pos="1984"/>
        </w:tabs>
        <w:ind w:left="1984" w:firstLine="2160"/>
      </w:pPr>
      <w:rPr>
        <w:rFonts w:ascii="Times New Roman" w:eastAsia="Times New Roman" w:hAnsi="Times New Roman" w:cs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left" w:pos="1984"/>
        </w:tabs>
        <w:ind w:left="1984" w:firstLine="2520"/>
      </w:pPr>
      <w:rPr>
        <w:rFonts w:ascii="Times New Roman" w:eastAsia="Times New Roman" w:hAnsi="Times New Roman" w:cs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left" w:pos="1984"/>
        </w:tabs>
        <w:ind w:left="1984" w:firstLine="2880"/>
      </w:pPr>
      <w:rPr>
        <w:rFonts w:ascii="Times New Roman" w:eastAsia="Times New Roman" w:hAnsi="Times New Roman" w:cs="Times New Roman" w:hint="default"/>
        <w:b/>
        <w:position w:val="0"/>
      </w:rPr>
    </w:lvl>
  </w:abstractNum>
  <w:abstractNum w:abstractNumId="1" w15:restartNumberingAfterBreak="0">
    <w:nsid w:val="2CB43D23"/>
    <w:multiLevelType w:val="multilevel"/>
    <w:tmpl w:val="2CB43D23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2" w15:restartNumberingAfterBreak="0">
    <w:nsid w:val="34BF397E"/>
    <w:multiLevelType w:val="multilevel"/>
    <w:tmpl w:val="34BF3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62F7"/>
    <w:multiLevelType w:val="multilevel"/>
    <w:tmpl w:val="38C362F7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4" w15:restartNumberingAfterBreak="0">
    <w:nsid w:val="493408C7"/>
    <w:multiLevelType w:val="multilevel"/>
    <w:tmpl w:val="493408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32815068">
    <w:abstractNumId w:val="0"/>
  </w:num>
  <w:num w:numId="2" w16cid:durableId="1916818988">
    <w:abstractNumId w:val="1"/>
    <w:lvlOverride w:ilvl="0">
      <w:startOverride w:val="1"/>
    </w:lvlOverride>
  </w:num>
  <w:num w:numId="3" w16cid:durableId="1574467864">
    <w:abstractNumId w:val="3"/>
  </w:num>
  <w:num w:numId="4" w16cid:durableId="1352492190">
    <w:abstractNumId w:val="2"/>
  </w:num>
  <w:num w:numId="5" w16cid:durableId="576131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F88"/>
    <w:rsid w:val="001F55E9"/>
    <w:rsid w:val="00282D3D"/>
    <w:rsid w:val="002A4EB3"/>
    <w:rsid w:val="00453DD6"/>
    <w:rsid w:val="00465374"/>
    <w:rsid w:val="00573309"/>
    <w:rsid w:val="00573F21"/>
    <w:rsid w:val="005C25A8"/>
    <w:rsid w:val="006048E5"/>
    <w:rsid w:val="006B4F88"/>
    <w:rsid w:val="006F4A64"/>
    <w:rsid w:val="00734DE0"/>
    <w:rsid w:val="007C606E"/>
    <w:rsid w:val="007E047A"/>
    <w:rsid w:val="008B2249"/>
    <w:rsid w:val="008B396A"/>
    <w:rsid w:val="009E7B8F"/>
    <w:rsid w:val="00B63E46"/>
    <w:rsid w:val="00B93819"/>
    <w:rsid w:val="00C009D7"/>
    <w:rsid w:val="00C63AAE"/>
    <w:rsid w:val="00D23803"/>
    <w:rsid w:val="00DB32B3"/>
    <w:rsid w:val="00E5154D"/>
    <w:rsid w:val="00E946A2"/>
    <w:rsid w:val="48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6067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qFormat="1"/>
    <w:lsdException w:name="annotation text" w:uiPriority="0" w:unhideWhenUsed="1" w:qFormat="1"/>
    <w:lsdException w:name="header" w:uiPriority="0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nhideWhenUsed="1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paragraph" w:styleId="4">
    <w:name w:val="heading 4"/>
    <w:basedOn w:val="3"/>
    <w:next w:val="a1"/>
    <w:link w:val="40"/>
    <w:uiPriority w:val="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unhideWhenUsed/>
    <w:rPr>
      <w:color w:val="0000FF"/>
      <w:u w:val="single"/>
    </w:rPr>
  </w:style>
  <w:style w:type="character" w:styleId="a6">
    <w:name w:val="footnote reference"/>
    <w:link w:val="11"/>
    <w:qFormat/>
    <w:rPr>
      <w:vertAlign w:val="superscript"/>
    </w:rPr>
  </w:style>
  <w:style w:type="paragraph" w:customStyle="1" w:styleId="11">
    <w:name w:val="Знак сноски1"/>
    <w:basedOn w:val="a1"/>
    <w:link w:val="a6"/>
    <w:qFormat/>
    <w:pPr>
      <w:spacing w:after="0" w:line="240" w:lineRule="auto"/>
    </w:pPr>
    <w:rPr>
      <w:vertAlign w:val="superscript"/>
    </w:rPr>
  </w:style>
  <w:style w:type="character" w:styleId="a7">
    <w:name w:val="annotation reference"/>
    <w:unhideWhenUsed/>
    <w:qFormat/>
    <w:rPr>
      <w:rFonts w:cs="Times New Roman"/>
      <w:sz w:val="16"/>
    </w:rPr>
  </w:style>
  <w:style w:type="character" w:styleId="a8">
    <w:name w:val="endnote reference"/>
    <w:uiPriority w:val="99"/>
    <w:unhideWhenUsed/>
    <w:qFormat/>
    <w:rPr>
      <w:rFonts w:cs="Times New Roman"/>
      <w:vertAlign w:val="superscript"/>
    </w:rPr>
  </w:style>
  <w:style w:type="character" w:styleId="a9">
    <w:name w:val="Emphasis"/>
    <w:qFormat/>
    <w:rPr>
      <w:rFonts w:cs="Times New Roman"/>
      <w:i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styleId="ab">
    <w:name w:val="page number"/>
    <w:qFormat/>
    <w:rPr>
      <w:rFonts w:cs="Times New Roman"/>
    </w:rPr>
  </w:style>
  <w:style w:type="character" w:styleId="ac">
    <w:name w:val="Strong"/>
    <w:uiPriority w:val="22"/>
    <w:qFormat/>
    <w:rPr>
      <w:b/>
      <w:bCs/>
    </w:rPr>
  </w:style>
  <w:style w:type="paragraph" w:styleId="ad">
    <w:name w:val="Balloon Text"/>
    <w:basedOn w:val="a1"/>
    <w:link w:val="ae"/>
    <w:qFormat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zh-CN" w:eastAsia="zh-CN"/>
    </w:rPr>
  </w:style>
  <w:style w:type="paragraph" w:styleId="21">
    <w:name w:val="Body Text 2"/>
    <w:basedOn w:val="a1"/>
    <w:link w:val="22"/>
    <w:qFormat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">
    <w:name w:val="endnote text"/>
    <w:basedOn w:val="a1"/>
    <w:link w:val="af0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zh-CN" w:eastAsia="zh-CN"/>
    </w:rPr>
  </w:style>
  <w:style w:type="paragraph" w:styleId="af1">
    <w:name w:val="caption"/>
    <w:basedOn w:val="a1"/>
    <w:qFormat/>
    <w:pPr>
      <w:suppressLineNumbers/>
      <w:spacing w:before="120" w:after="120" w:line="276" w:lineRule="auto"/>
    </w:pPr>
    <w:rPr>
      <w:rFonts w:ascii="Calibri" w:eastAsia="DejaVu Sans" w:hAnsi="Calibri" w:cs="Times New Roman"/>
      <w:i/>
      <w:iCs/>
      <w:sz w:val="24"/>
      <w:szCs w:val="24"/>
      <w:lang w:eastAsia="ru-RU"/>
    </w:rPr>
  </w:style>
  <w:style w:type="paragraph" w:styleId="af2">
    <w:name w:val="annotation text"/>
    <w:basedOn w:val="a1"/>
    <w:link w:val="af3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zh-CN" w:eastAsia="zh-CN"/>
    </w:rPr>
  </w:style>
  <w:style w:type="paragraph" w:styleId="af4">
    <w:name w:val="annotation subject"/>
    <w:basedOn w:val="af2"/>
    <w:next w:val="af2"/>
    <w:link w:val="af5"/>
    <w:unhideWhenUsed/>
    <w:qFormat/>
    <w:rPr>
      <w:rFonts w:ascii="Times New Roman" w:hAnsi="Times New Roman"/>
      <w:b/>
      <w:bCs/>
    </w:rPr>
  </w:style>
  <w:style w:type="paragraph" w:styleId="af6">
    <w:name w:val="footnote text"/>
    <w:basedOn w:val="a1"/>
    <w:link w:val="af7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8">
    <w:name w:val="toc 8"/>
    <w:basedOn w:val="a1"/>
    <w:next w:val="a1"/>
    <w:autoRedefine/>
    <w:qFormat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8">
    <w:name w:val="header"/>
    <w:basedOn w:val="a1"/>
    <w:link w:val="af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9">
    <w:name w:val="toc 9"/>
    <w:basedOn w:val="a1"/>
    <w:next w:val="a1"/>
    <w:autoRedefine/>
    <w:qFormat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1"/>
    <w:next w:val="a1"/>
    <w:autoRedefine/>
    <w:qFormat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a">
    <w:name w:val="Body Text"/>
    <w:basedOn w:val="a1"/>
    <w:link w:val="afb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12">
    <w:name w:val="toc 1"/>
    <w:basedOn w:val="a1"/>
    <w:next w:val="a1"/>
    <w:autoRedefine/>
    <w:qFormat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61">
    <w:name w:val="toc 6"/>
    <w:basedOn w:val="a1"/>
    <w:next w:val="a1"/>
    <w:autoRedefine/>
    <w:qFormat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31">
    <w:name w:val="toc 3"/>
    <w:basedOn w:val="a1"/>
    <w:next w:val="a1"/>
    <w:autoRedefine/>
    <w:qFormat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toc 2"/>
    <w:basedOn w:val="a1"/>
    <w:next w:val="a1"/>
    <w:autoRedefine/>
    <w:qFormat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1"/>
    <w:next w:val="a1"/>
    <w:autoRedefine/>
    <w:qFormat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1"/>
    <w:next w:val="a1"/>
    <w:autoRedefine/>
    <w:qFormat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c">
    <w:name w:val="Body Text Indent"/>
    <w:basedOn w:val="a1"/>
    <w:link w:val="afd"/>
    <w:uiPriority w:val="99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paragraph" w:styleId="afe">
    <w:name w:val="Title"/>
    <w:basedOn w:val="a1"/>
    <w:next w:val="a1"/>
    <w:link w:val="aff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0">
    <w:name w:val="footer"/>
    <w:basedOn w:val="a1"/>
    <w:link w:val="aff1"/>
    <w:uiPriority w:val="99"/>
    <w:qFormat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f2">
    <w:name w:val="List"/>
    <w:basedOn w:val="afa"/>
    <w:rPr>
      <w:rFonts w:eastAsia="DejaVu Sans"/>
      <w:lang w:val="en-US" w:eastAsia="ru-RU"/>
    </w:rPr>
  </w:style>
  <w:style w:type="paragraph" w:styleId="aff3">
    <w:name w:val="Normal (Web)"/>
    <w:basedOn w:val="a1"/>
    <w:link w:val="aff4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32">
    <w:name w:val="Body Text 3"/>
    <w:basedOn w:val="a1"/>
    <w:link w:val="33"/>
    <w:uiPriority w:val="99"/>
    <w:unhideWhenUsed/>
    <w:qFormat/>
    <w:pPr>
      <w:spacing w:after="120"/>
    </w:pPr>
    <w:rPr>
      <w:rFonts w:ascii="Calibri" w:eastAsia="Times New Roman" w:hAnsi="Calibri" w:cs="Times New Roman"/>
      <w:sz w:val="16"/>
      <w:szCs w:val="16"/>
    </w:rPr>
  </w:style>
  <w:style w:type="paragraph" w:styleId="24">
    <w:name w:val="Body Text Indent 2"/>
    <w:basedOn w:val="a1"/>
    <w:link w:val="25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f5">
    <w:name w:val="Subtitle"/>
    <w:basedOn w:val="a1"/>
    <w:next w:val="a1"/>
    <w:link w:val="aff6"/>
    <w:qFormat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26">
    <w:name w:val="List 2"/>
    <w:basedOn w:val="a1"/>
    <w:qFormat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f7">
    <w:name w:val="Table Grid"/>
    <w:basedOn w:val="a3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qFormat/>
    <w:rPr>
      <w:rFonts w:ascii="Arial" w:eastAsia="Times New Roman" w:hAnsi="Arial" w:cs="Times New Roman"/>
      <w:b/>
      <w:bCs/>
      <w:kern w:val="32"/>
      <w:sz w:val="32"/>
      <w:szCs w:val="32"/>
      <w:lang w:val="zh-CN" w:eastAsia="zh-CN"/>
    </w:rPr>
  </w:style>
  <w:style w:type="character" w:customStyle="1" w:styleId="20">
    <w:name w:val="Заголовок 2 Знак"/>
    <w:basedOn w:val="a2"/>
    <w:link w:val="2"/>
    <w:uiPriority w:val="9"/>
    <w:qFormat/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basedOn w:val="a2"/>
    <w:link w:val="3"/>
    <w:uiPriority w:val="9"/>
    <w:qFormat/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basedOn w:val="a2"/>
    <w:link w:val="5"/>
    <w:qFormat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b">
    <w:name w:val="Основной текст Знак"/>
    <w:basedOn w:val="a2"/>
    <w:link w:val="af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22">
    <w:name w:val="Основной текст 2 Знак"/>
    <w:basedOn w:val="a2"/>
    <w:link w:val="21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blk">
    <w:name w:val="blk"/>
    <w:qFormat/>
  </w:style>
  <w:style w:type="character" w:customStyle="1" w:styleId="aff1">
    <w:name w:val="Нижний колонтитул Знак"/>
    <w:basedOn w:val="a2"/>
    <w:link w:val="aff0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f4">
    <w:name w:val="Обычный (Интернет) Знак"/>
    <w:link w:val="aff3"/>
    <w:uiPriority w:val="99"/>
    <w:qFormat/>
    <w:locked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af7">
    <w:name w:val="Текст сноски Знак"/>
    <w:basedOn w:val="a2"/>
    <w:link w:val="af6"/>
    <w:uiPriority w:val="99"/>
    <w:qFormat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qFormat/>
    <w:locked/>
    <w:rPr>
      <w:rFonts w:ascii="Times New Roman" w:hAnsi="Times New Roman"/>
      <w:sz w:val="20"/>
      <w:lang w:val="zh-CN" w:eastAsia="ru-RU"/>
    </w:rPr>
  </w:style>
  <w:style w:type="paragraph" w:styleId="aff8">
    <w:name w:val="List Paragraph"/>
    <w:basedOn w:val="a1"/>
    <w:link w:val="aff9"/>
    <w:uiPriority w:val="34"/>
    <w:qFormat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f9">
    <w:name w:val="Абзац списка Знак"/>
    <w:link w:val="aff8"/>
    <w:uiPriority w:val="34"/>
    <w:qFormat/>
    <w:locked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e">
    <w:name w:val="Текст выноски Знак"/>
    <w:basedOn w:val="a2"/>
    <w:link w:val="ad"/>
    <w:qFormat/>
    <w:rPr>
      <w:rFonts w:ascii="Segoe UI" w:eastAsia="Times New Roman" w:hAnsi="Segoe UI" w:cs="Times New Roman"/>
      <w:sz w:val="18"/>
      <w:szCs w:val="18"/>
      <w:lang w:val="zh-CN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9">
    <w:name w:val="Верхний колонтитул Знак"/>
    <w:basedOn w:val="a2"/>
    <w:link w:val="af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10">
    <w:name w:val="Текст примечания Знак11"/>
    <w:qFormat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2"/>
    <w:link w:val="af2"/>
    <w:qFormat/>
    <w:rPr>
      <w:rFonts w:ascii="Calibri" w:eastAsia="Times New Roman" w:hAnsi="Calibri" w:cs="Times New Roman"/>
      <w:sz w:val="20"/>
      <w:szCs w:val="20"/>
      <w:lang w:val="zh-CN" w:eastAsia="zh-CN"/>
    </w:rPr>
  </w:style>
  <w:style w:type="character" w:customStyle="1" w:styleId="13">
    <w:name w:val="Текст примечания Знак1"/>
    <w:qFormat/>
    <w:rPr>
      <w:rFonts w:cs="Times New Roman"/>
      <w:sz w:val="20"/>
      <w:szCs w:val="20"/>
    </w:rPr>
  </w:style>
  <w:style w:type="character" w:customStyle="1" w:styleId="111">
    <w:name w:val="Тема примечания Знак11"/>
    <w:qFormat/>
    <w:rPr>
      <w:rFonts w:cs="Times New Roman"/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14">
    <w:name w:val="Тема примечания Знак1"/>
    <w:qFormat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pple-converted-space">
    <w:name w:val="apple-converted-space"/>
    <w:qFormat/>
  </w:style>
  <w:style w:type="character" w:customStyle="1" w:styleId="affa">
    <w:name w:val="Цветовое выделение"/>
    <w:qFormat/>
    <w:rPr>
      <w:b/>
      <w:color w:val="26282F"/>
    </w:rPr>
  </w:style>
  <w:style w:type="character" w:customStyle="1" w:styleId="affb">
    <w:name w:val="Гипертекстовая ссылка"/>
    <w:qFormat/>
    <w:rPr>
      <w:b/>
      <w:color w:val="106BBE"/>
    </w:rPr>
  </w:style>
  <w:style w:type="character" w:customStyle="1" w:styleId="affc">
    <w:name w:val="Активная гипертекстовая ссылка"/>
    <w:qFormat/>
    <w:rPr>
      <w:b/>
      <w:color w:val="106BBE"/>
      <w:u w:val="single"/>
    </w:rPr>
  </w:style>
  <w:style w:type="paragraph" w:customStyle="1" w:styleId="affd">
    <w:name w:val="Внимание"/>
    <w:basedOn w:val="a1"/>
    <w:next w:val="a1"/>
    <w:qFormat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e">
    <w:name w:val="Внимание: криминал!!"/>
    <w:basedOn w:val="affd"/>
    <w:next w:val="a1"/>
    <w:qFormat/>
  </w:style>
  <w:style w:type="paragraph" w:customStyle="1" w:styleId="afff">
    <w:name w:val="Внимание: недобросовестность!"/>
    <w:basedOn w:val="affd"/>
    <w:next w:val="a1"/>
    <w:qFormat/>
  </w:style>
  <w:style w:type="character" w:customStyle="1" w:styleId="afff0">
    <w:name w:val="Выделение для Базового Поиска"/>
    <w:qFormat/>
    <w:rPr>
      <w:b/>
      <w:color w:val="0058A9"/>
    </w:rPr>
  </w:style>
  <w:style w:type="character" w:customStyle="1" w:styleId="afff1">
    <w:name w:val="Выделение для Базового Поиска (курсив)"/>
    <w:qFormat/>
    <w:rPr>
      <w:b/>
      <w:i/>
      <w:color w:val="0058A9"/>
    </w:rPr>
  </w:style>
  <w:style w:type="paragraph" w:customStyle="1" w:styleId="afff2">
    <w:name w:val="Дочерний элемент списка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3">
    <w:name w:val="Основное меню (преемственное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f3"/>
    <w:next w:val="a1"/>
    <w:qFormat/>
    <w:rPr>
      <w:b/>
      <w:bCs/>
      <w:color w:val="0058A9"/>
      <w:shd w:val="clear" w:color="auto" w:fill="ECE9D8"/>
    </w:rPr>
  </w:style>
  <w:style w:type="paragraph" w:customStyle="1" w:styleId="afff4">
    <w:name w:val="Заголовок группы контролов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5">
    <w:name w:val="Заголовок для информации об изменениях"/>
    <w:basedOn w:val="1"/>
    <w:next w:val="a1"/>
    <w:qFormat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f6">
    <w:name w:val="Заголовок распахивающейся части диалога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f7">
    <w:name w:val="Заголовок своего сообщения"/>
    <w:qFormat/>
    <w:rPr>
      <w:b/>
      <w:color w:val="26282F"/>
    </w:rPr>
  </w:style>
  <w:style w:type="paragraph" w:customStyle="1" w:styleId="afff8">
    <w:name w:val="Заголовок статьи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9">
    <w:name w:val="Заголовок чужого сообщения"/>
    <w:qFormat/>
    <w:rPr>
      <w:b/>
      <w:color w:val="FF0000"/>
    </w:rPr>
  </w:style>
  <w:style w:type="paragraph" w:customStyle="1" w:styleId="afffa">
    <w:name w:val="Заголовок ЭР (левое окно)"/>
    <w:basedOn w:val="a1"/>
    <w:next w:val="a1"/>
    <w:qFormat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b">
    <w:name w:val="Заголовок ЭР (правое окно)"/>
    <w:basedOn w:val="afffa"/>
    <w:next w:val="a1"/>
    <w:qFormat/>
    <w:pPr>
      <w:spacing w:after="0"/>
      <w:jc w:val="left"/>
    </w:pPr>
  </w:style>
  <w:style w:type="paragraph" w:customStyle="1" w:styleId="afffc">
    <w:name w:val="Интерактивный заголовок"/>
    <w:basedOn w:val="15"/>
    <w:next w:val="a1"/>
    <w:qFormat/>
    <w:rPr>
      <w:u w:val="single"/>
    </w:rPr>
  </w:style>
  <w:style w:type="paragraph" w:customStyle="1" w:styleId="afffd">
    <w:name w:val="Текст информации об изменениях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e">
    <w:name w:val="Информация об изменениях"/>
    <w:basedOn w:val="afffd"/>
    <w:next w:val="a1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">
    <w:name w:val="Текст (справка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Комментарий"/>
    <w:basedOn w:val="affff"/>
    <w:next w:val="a1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1"/>
    <w:qFormat/>
    <w:rPr>
      <w:i/>
      <w:iCs/>
    </w:rPr>
  </w:style>
  <w:style w:type="paragraph" w:customStyle="1" w:styleId="affff2">
    <w:name w:val="Текст (лев. подпись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Колонтитул (левый)"/>
    <w:basedOn w:val="affff2"/>
    <w:next w:val="a1"/>
    <w:qFormat/>
    <w:rPr>
      <w:sz w:val="14"/>
      <w:szCs w:val="14"/>
    </w:rPr>
  </w:style>
  <w:style w:type="paragraph" w:customStyle="1" w:styleId="affff4">
    <w:name w:val="Текст (прав. подпись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Колонтитул (правый)"/>
    <w:basedOn w:val="affff4"/>
    <w:next w:val="a1"/>
    <w:qFormat/>
    <w:rPr>
      <w:sz w:val="14"/>
      <w:szCs w:val="14"/>
    </w:rPr>
  </w:style>
  <w:style w:type="paragraph" w:customStyle="1" w:styleId="affff6">
    <w:name w:val="Комментарий пользователя"/>
    <w:basedOn w:val="affff0"/>
    <w:next w:val="a1"/>
    <w:qFormat/>
    <w:pPr>
      <w:jc w:val="left"/>
    </w:pPr>
    <w:rPr>
      <w:shd w:val="clear" w:color="auto" w:fill="FFDFE0"/>
    </w:rPr>
  </w:style>
  <w:style w:type="paragraph" w:customStyle="1" w:styleId="affff7">
    <w:name w:val="Куда обратиться?"/>
    <w:basedOn w:val="affd"/>
    <w:next w:val="a1"/>
    <w:qFormat/>
  </w:style>
  <w:style w:type="paragraph" w:customStyle="1" w:styleId="affff8">
    <w:name w:val="Моноширинный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qFormat/>
    <w:rPr>
      <w:b/>
      <w:color w:val="26282F"/>
      <w:shd w:val="clear" w:color="auto" w:fill="FFF580"/>
    </w:rPr>
  </w:style>
  <w:style w:type="paragraph" w:customStyle="1" w:styleId="affffa">
    <w:name w:val="Напишите нам"/>
    <w:basedOn w:val="a1"/>
    <w:next w:val="a1"/>
    <w:qFormat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fb">
    <w:name w:val="Не вступил в силу"/>
    <w:qFormat/>
    <w:rPr>
      <w:b/>
      <w:color w:val="000000"/>
      <w:shd w:val="clear" w:color="auto" w:fill="D8EDE8"/>
    </w:rPr>
  </w:style>
  <w:style w:type="paragraph" w:customStyle="1" w:styleId="affffc">
    <w:name w:val="Необходимые документы"/>
    <w:basedOn w:val="affd"/>
    <w:next w:val="a1"/>
    <w:qFormat/>
    <w:pPr>
      <w:ind w:firstLine="118"/>
    </w:pPr>
  </w:style>
  <w:style w:type="paragraph" w:customStyle="1" w:styleId="affffd">
    <w:name w:val="Нормальный (таблица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Таблицы (моноширинный)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">
    <w:name w:val="Оглавление"/>
    <w:basedOn w:val="affffe"/>
    <w:next w:val="a1"/>
    <w:qFormat/>
    <w:pPr>
      <w:ind w:left="140"/>
    </w:pPr>
  </w:style>
  <w:style w:type="character" w:customStyle="1" w:styleId="afffff0">
    <w:name w:val="Опечатки"/>
    <w:qFormat/>
    <w:rPr>
      <w:color w:val="FF0000"/>
    </w:rPr>
  </w:style>
  <w:style w:type="paragraph" w:customStyle="1" w:styleId="afffff1">
    <w:name w:val="Переменная часть"/>
    <w:basedOn w:val="afff3"/>
    <w:next w:val="a1"/>
    <w:qFormat/>
    <w:rPr>
      <w:sz w:val="18"/>
      <w:szCs w:val="18"/>
    </w:rPr>
  </w:style>
  <w:style w:type="paragraph" w:customStyle="1" w:styleId="afffff2">
    <w:name w:val="Подвал для информации об изменениях"/>
    <w:basedOn w:val="1"/>
    <w:next w:val="a1"/>
    <w:qFormat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f3">
    <w:name w:val="Подзаголовок для информации об изменениях"/>
    <w:basedOn w:val="afffd"/>
    <w:next w:val="a1"/>
    <w:qFormat/>
    <w:rPr>
      <w:b/>
      <w:bCs/>
    </w:rPr>
  </w:style>
  <w:style w:type="paragraph" w:customStyle="1" w:styleId="afffff4">
    <w:name w:val="Подчёркнуный текст"/>
    <w:basedOn w:val="a1"/>
    <w:next w:val="a1"/>
    <w:qFormat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5">
    <w:name w:val="Постоянная часть"/>
    <w:basedOn w:val="afff3"/>
    <w:next w:val="a1"/>
    <w:qFormat/>
    <w:rPr>
      <w:sz w:val="20"/>
      <w:szCs w:val="20"/>
    </w:rPr>
  </w:style>
  <w:style w:type="paragraph" w:customStyle="1" w:styleId="afffff6">
    <w:name w:val="Прижатый влево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7">
    <w:name w:val="Пример."/>
    <w:basedOn w:val="affd"/>
    <w:next w:val="a1"/>
    <w:qFormat/>
  </w:style>
  <w:style w:type="paragraph" w:customStyle="1" w:styleId="afffff8">
    <w:name w:val="Примечание."/>
    <w:basedOn w:val="affd"/>
    <w:next w:val="a1"/>
    <w:qFormat/>
  </w:style>
  <w:style w:type="character" w:customStyle="1" w:styleId="afffff9">
    <w:name w:val="Продолжение ссылки"/>
    <w:qFormat/>
  </w:style>
  <w:style w:type="paragraph" w:customStyle="1" w:styleId="afffffa">
    <w:name w:val="Словарная статья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Сравнение редакций"/>
    <w:qFormat/>
    <w:rPr>
      <w:b/>
      <w:color w:val="26282F"/>
    </w:rPr>
  </w:style>
  <w:style w:type="character" w:customStyle="1" w:styleId="afffffc">
    <w:name w:val="Сравнение редакций. Добавленный фрагмент"/>
    <w:qFormat/>
    <w:rPr>
      <w:color w:val="000000"/>
      <w:shd w:val="clear" w:color="auto" w:fill="C1D7FF"/>
    </w:rPr>
  </w:style>
  <w:style w:type="character" w:customStyle="1" w:styleId="afffffd">
    <w:name w:val="Сравнение редакций. Удаленный фрагмент"/>
    <w:qFormat/>
    <w:rPr>
      <w:color w:val="000000"/>
      <w:shd w:val="clear" w:color="auto" w:fill="C4C413"/>
    </w:rPr>
  </w:style>
  <w:style w:type="paragraph" w:customStyle="1" w:styleId="afffffe">
    <w:name w:val="Ссылка на официальную публикацию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">
    <w:name w:val="Ссылка на утративший силу документ"/>
    <w:qFormat/>
    <w:rPr>
      <w:b/>
      <w:color w:val="749232"/>
    </w:rPr>
  </w:style>
  <w:style w:type="paragraph" w:customStyle="1" w:styleId="affffff0">
    <w:name w:val="Текст в таблице"/>
    <w:basedOn w:val="affffd"/>
    <w:next w:val="a1"/>
    <w:qFormat/>
    <w:pPr>
      <w:ind w:firstLine="500"/>
    </w:pPr>
  </w:style>
  <w:style w:type="paragraph" w:customStyle="1" w:styleId="affffff1">
    <w:name w:val="Текст ЭР (см. также)"/>
    <w:basedOn w:val="a1"/>
    <w:next w:val="a1"/>
    <w:qFormat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2">
    <w:name w:val="Технический комментарий"/>
    <w:basedOn w:val="a1"/>
    <w:next w:val="a1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f3">
    <w:name w:val="Утратил силу"/>
    <w:qFormat/>
    <w:rPr>
      <w:b/>
      <w:strike/>
      <w:color w:val="666600"/>
    </w:rPr>
  </w:style>
  <w:style w:type="paragraph" w:customStyle="1" w:styleId="affffff4">
    <w:name w:val="Формула"/>
    <w:basedOn w:val="a1"/>
    <w:next w:val="a1"/>
    <w:qFormat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f5">
    <w:name w:val="Центрированный (таблица)"/>
    <w:basedOn w:val="affffd"/>
    <w:next w:val="a1"/>
    <w:qFormat/>
    <w:pPr>
      <w:jc w:val="center"/>
    </w:pPr>
  </w:style>
  <w:style w:type="paragraph" w:customStyle="1" w:styleId="-">
    <w:name w:val="ЭР-содержание (правое окно)"/>
    <w:basedOn w:val="a1"/>
    <w:next w:val="a1"/>
    <w:qFormat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концевой сноски Знак"/>
    <w:basedOn w:val="a2"/>
    <w:link w:val="af"/>
    <w:qFormat/>
    <w:rPr>
      <w:rFonts w:ascii="Calibri" w:eastAsia="Times New Roman" w:hAnsi="Calibri" w:cs="Times New Roman"/>
      <w:sz w:val="20"/>
      <w:szCs w:val="20"/>
      <w:lang w:val="zh-CN" w:eastAsia="zh-CN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qFormat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character" w:customStyle="1" w:styleId="16">
    <w:name w:val="Слабое выделение1"/>
    <w:qFormat/>
    <w:rPr>
      <w:i/>
      <w:iCs/>
      <w:color w:val="404040"/>
    </w:rPr>
  </w:style>
  <w:style w:type="character" w:customStyle="1" w:styleId="aff6">
    <w:name w:val="Подзаголовок Знак"/>
    <w:basedOn w:val="a2"/>
    <w:link w:val="aff5"/>
    <w:qFormat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17">
    <w:name w:val="Заголовок оглавления1"/>
    <w:basedOn w:val="1"/>
    <w:next w:val="a1"/>
    <w:unhideWhenUsed/>
    <w:qFormat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ru-RU" w:eastAsia="ru-RU"/>
    </w:rPr>
  </w:style>
  <w:style w:type="table" w:customStyle="1" w:styleId="310">
    <w:name w:val="Таблица простая 31"/>
    <w:basedOn w:val="a3"/>
    <w:uiPriority w:val="43"/>
    <w:qFormat/>
    <w:rPr>
      <w:rFonts w:ascii="Calibri" w:eastAsia="Times New Roman" w:hAnsi="Calibri" w:cs="Times New Roman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8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23">
    <w:name w:val="Pa23"/>
    <w:basedOn w:val="Default"/>
    <w:next w:val="Default"/>
    <w:uiPriority w:val="99"/>
    <w:pPr>
      <w:spacing w:line="211" w:lineRule="atLeast"/>
    </w:pPr>
    <w:rPr>
      <w:color w:val="auto"/>
      <w:lang w:eastAsia="ru-RU"/>
    </w:rPr>
  </w:style>
  <w:style w:type="paragraph" w:customStyle="1" w:styleId="s16">
    <w:name w:val="s_16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6">
    <w:name w:val="No Spacing"/>
    <w:link w:val="affffff7"/>
    <w:uiPriority w:val="99"/>
    <w:qFormat/>
    <w:rPr>
      <w:rFonts w:ascii="Calibri" w:eastAsia="Times New Roman" w:hAnsi="Calibri" w:cs="Times New Roman"/>
      <w:sz w:val="22"/>
      <w:szCs w:val="22"/>
    </w:rPr>
  </w:style>
  <w:style w:type="character" w:customStyle="1" w:styleId="112">
    <w:name w:val="Неразрешенное упоминание11"/>
    <w:unhideWhenUsed/>
    <w:qFormat/>
    <w:rPr>
      <w:color w:val="605E5C"/>
      <w:shd w:val="clear" w:color="auto" w:fill="E1DFDD"/>
    </w:rPr>
  </w:style>
  <w:style w:type="character" w:customStyle="1" w:styleId="afd">
    <w:name w:val="Основной текст с отступом Знак"/>
    <w:basedOn w:val="a2"/>
    <w:link w:val="afc"/>
    <w:uiPriority w:val="99"/>
    <w:qFormat/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character" w:customStyle="1" w:styleId="markedcontent">
    <w:name w:val="markedcontent"/>
  </w:style>
  <w:style w:type="character" w:customStyle="1" w:styleId="27">
    <w:name w:val="Основной текст (2)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1">
    <w:name w:val="Body 1"/>
    <w:rPr>
      <w:rFonts w:ascii="Helvetica" w:eastAsia="Times New Roman" w:hAnsi="Helvetica" w:cs="Times New Roman"/>
      <w:color w:val="000000"/>
      <w:sz w:val="24"/>
    </w:rPr>
  </w:style>
  <w:style w:type="paragraph" w:customStyle="1" w:styleId="a">
    <w:name w:val="С числами"/>
    <w:qFormat/>
    <w:pPr>
      <w:numPr>
        <w:numId w:val="1"/>
      </w:numPr>
    </w:pPr>
    <w:rPr>
      <w:rFonts w:ascii="Times New Roman" w:eastAsia="Times New Roman" w:hAnsi="Times New Roman" w:cs="Times New Roman"/>
    </w:rPr>
  </w:style>
  <w:style w:type="character" w:customStyle="1" w:styleId="affffff7">
    <w:name w:val="Без интервала Знак"/>
    <w:link w:val="affffff6"/>
    <w:uiPriority w:val="99"/>
    <w:qFormat/>
    <w:locked/>
    <w:rPr>
      <w:rFonts w:ascii="Calibri" w:eastAsia="Times New Roman" w:hAnsi="Calibri" w:cs="Times New Roman"/>
      <w:lang w:eastAsia="ru-RU"/>
    </w:rPr>
  </w:style>
  <w:style w:type="character" w:customStyle="1" w:styleId="120">
    <w:name w:val="Знак Знак12"/>
    <w:qFormat/>
    <w:rPr>
      <w:rFonts w:ascii="Arial" w:hAnsi="Arial"/>
      <w:b/>
      <w:kern w:val="1"/>
      <w:sz w:val="32"/>
    </w:rPr>
  </w:style>
  <w:style w:type="character" w:customStyle="1" w:styleId="113">
    <w:name w:val="Знак Знак11"/>
    <w:qFormat/>
    <w:rPr>
      <w:rFonts w:ascii="Arial" w:hAnsi="Arial"/>
      <w:b/>
      <w:i/>
      <w:sz w:val="28"/>
    </w:rPr>
  </w:style>
  <w:style w:type="character" w:customStyle="1" w:styleId="100">
    <w:name w:val="Знак Знак10"/>
    <w:qFormat/>
    <w:rPr>
      <w:rFonts w:ascii="Arial" w:hAnsi="Arial"/>
      <w:b/>
      <w:sz w:val="26"/>
    </w:rPr>
  </w:style>
  <w:style w:type="character" w:customStyle="1" w:styleId="90">
    <w:name w:val="Знак Знак9"/>
    <w:qFormat/>
    <w:rPr>
      <w:rFonts w:ascii="Times New Roman" w:hAnsi="Times New Roman"/>
      <w:b/>
      <w:sz w:val="24"/>
    </w:rPr>
  </w:style>
  <w:style w:type="character" w:customStyle="1" w:styleId="80">
    <w:name w:val="Знак Знак8"/>
    <w:qFormat/>
    <w:rPr>
      <w:rFonts w:ascii="Times New Roman" w:hAnsi="Times New Roman"/>
      <w:sz w:val="24"/>
    </w:rPr>
  </w:style>
  <w:style w:type="character" w:customStyle="1" w:styleId="70">
    <w:name w:val="Знак Знак7"/>
    <w:qFormat/>
    <w:rPr>
      <w:rFonts w:ascii="Times New Roman" w:hAnsi="Times New Roman"/>
      <w:sz w:val="24"/>
    </w:rPr>
  </w:style>
  <w:style w:type="character" w:customStyle="1" w:styleId="62">
    <w:name w:val="Знак Знак6"/>
    <w:qFormat/>
    <w:rPr>
      <w:rFonts w:ascii="Times New Roman" w:hAnsi="Times New Roman"/>
      <w:sz w:val="20"/>
      <w:lang w:val="en-US" w:eastAsia="zh-CN"/>
    </w:rPr>
  </w:style>
  <w:style w:type="character" w:customStyle="1" w:styleId="52">
    <w:name w:val="Знак Знак5"/>
    <w:qFormat/>
    <w:rPr>
      <w:rFonts w:ascii="Segoe UI" w:hAnsi="Segoe UI"/>
      <w:sz w:val="18"/>
    </w:rPr>
  </w:style>
  <w:style w:type="character" w:customStyle="1" w:styleId="42">
    <w:name w:val="Знак Знак4"/>
    <w:qFormat/>
    <w:rPr>
      <w:rFonts w:ascii="Times New Roman" w:hAnsi="Times New Roman"/>
      <w:sz w:val="24"/>
    </w:rPr>
  </w:style>
  <w:style w:type="character" w:customStyle="1" w:styleId="34">
    <w:name w:val="Знак Знак3"/>
    <w:qFormat/>
    <w:rPr>
      <w:sz w:val="20"/>
    </w:rPr>
  </w:style>
  <w:style w:type="character" w:customStyle="1" w:styleId="28">
    <w:name w:val="Знак Знак2"/>
    <w:qFormat/>
    <w:rPr>
      <w:rFonts w:ascii="Times New Roman" w:hAnsi="Times New Roman"/>
      <w:b/>
      <w:sz w:val="20"/>
    </w:rPr>
  </w:style>
  <w:style w:type="character" w:customStyle="1" w:styleId="19">
    <w:name w:val="Знак Знак1"/>
    <w:qFormat/>
    <w:rPr>
      <w:rFonts w:ascii="Times New Roman" w:hAnsi="Times New Roman"/>
      <w:sz w:val="24"/>
    </w:rPr>
  </w:style>
  <w:style w:type="character" w:customStyle="1" w:styleId="affffff8">
    <w:name w:val="Знак Знак"/>
    <w:qFormat/>
    <w:rPr>
      <w:sz w:val="20"/>
    </w:rPr>
  </w:style>
  <w:style w:type="table" w:customStyle="1" w:styleId="1a">
    <w:name w:val="Сетка таблицы1"/>
    <w:basedOn w:val="a3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Средняя сетка 21"/>
    <w:uiPriority w:val="1"/>
    <w:qFormat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Bodytext">
    <w:name w:val="Body text_"/>
    <w:link w:val="29"/>
    <w:qFormat/>
    <w:locked/>
    <w:rPr>
      <w:rFonts w:ascii="Times New Roman" w:hAnsi="Times New Roman"/>
      <w:sz w:val="26"/>
      <w:shd w:val="clear" w:color="auto" w:fill="FFFFFF"/>
    </w:rPr>
  </w:style>
  <w:style w:type="paragraph" w:customStyle="1" w:styleId="29">
    <w:name w:val="Основной текст2"/>
    <w:basedOn w:val="a1"/>
    <w:link w:val="Bodytext"/>
    <w:qFormat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qFormat/>
    <w:rPr>
      <w:rFonts w:ascii="Times New Roman" w:hAnsi="Times New Roman"/>
      <w:sz w:val="20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1b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lk3">
    <w:name w:val="blk3"/>
    <w:qFormat/>
    <w:rPr>
      <w:vanish/>
    </w:rPr>
  </w:style>
  <w:style w:type="character" w:customStyle="1" w:styleId="275pt">
    <w:name w:val="Основной текст (2) + 7.5 pt"/>
    <w:qFormat/>
    <w:rPr>
      <w:rFonts w:ascii="Arial" w:hAnsi="Arial"/>
      <w:i/>
      <w:color w:val="000000"/>
      <w:spacing w:val="0"/>
      <w:w w:val="100"/>
      <w:position w:val="0"/>
      <w:sz w:val="15"/>
      <w:shd w:val="clear" w:color="auto" w:fill="FFFFFF"/>
      <w:lang w:val="ru-RU" w:eastAsia="ru-RU"/>
    </w:rPr>
  </w:style>
  <w:style w:type="paragraph" w:customStyle="1" w:styleId="1c">
    <w:name w:val="Рецензия1"/>
    <w:hidden/>
    <w:qFormat/>
    <w:rPr>
      <w:rFonts w:ascii="Calibri" w:eastAsia="Times New Roman" w:hAnsi="Calibri" w:cs="Times New Roman"/>
      <w:sz w:val="22"/>
      <w:szCs w:val="22"/>
    </w:rPr>
  </w:style>
  <w:style w:type="paragraph" w:customStyle="1" w:styleId="2a">
    <w:name w:val="Абзац списка2"/>
    <w:basedOn w:val="a1"/>
    <w:qFormat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qFormat/>
    <w:rPr>
      <w:rFonts w:ascii="Times New Roman" w:hAnsi="Times New Roman"/>
      <w:sz w:val="22"/>
      <w:u w:val="none"/>
    </w:rPr>
  </w:style>
  <w:style w:type="character" w:customStyle="1" w:styleId="Bodytext20">
    <w:name w:val="Body text (2)"/>
    <w:qFormat/>
    <w:rPr>
      <w:rFonts w:ascii="Times New Roman" w:hAnsi="Times New Roman"/>
      <w:color w:val="000000"/>
      <w:spacing w:val="0"/>
      <w:w w:val="100"/>
      <w:position w:val="0"/>
      <w:sz w:val="22"/>
      <w:u w:val="single"/>
      <w:lang w:val="en-US" w:eastAsia="en-US"/>
    </w:rPr>
  </w:style>
  <w:style w:type="table" w:customStyle="1" w:styleId="2b">
    <w:name w:val="Сетка таблицы2"/>
    <w:basedOn w:val="a3"/>
    <w:qFormat/>
    <w:locked/>
    <w:pPr>
      <w:spacing w:after="200" w:line="276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49pt">
    <w:name w:val="Footnote (4) + 9 pt"/>
    <w:qFormat/>
    <w:rPr>
      <w:rFonts w:ascii="Times New Roman" w:hAnsi="Times New Roman"/>
      <w:b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Bodytext8">
    <w:name w:val="Body text (8)_"/>
    <w:link w:val="Bodytext80"/>
    <w:qFormat/>
    <w:locked/>
    <w:rPr>
      <w:rFonts w:ascii="Times New Roman" w:hAnsi="Times New Roman"/>
      <w:i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</w:rPr>
  </w:style>
  <w:style w:type="character" w:customStyle="1" w:styleId="Bodytext12">
    <w:name w:val="Body text (12)_"/>
    <w:link w:val="Bodytext120"/>
    <w:qFormat/>
    <w:locked/>
    <w:rPr>
      <w:rFonts w:ascii="Times New Roman" w:hAnsi="Times New Roman"/>
      <w:sz w:val="23"/>
      <w:shd w:val="clear" w:color="auto" w:fill="FFFFFF"/>
    </w:rPr>
  </w:style>
  <w:style w:type="paragraph" w:customStyle="1" w:styleId="Bodytext120">
    <w:name w:val="Body text (12)"/>
    <w:basedOn w:val="a1"/>
    <w:link w:val="Bodytext12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</w:rPr>
  </w:style>
  <w:style w:type="character" w:customStyle="1" w:styleId="Bodytext1211pt">
    <w:name w:val="Body text (12) + 11 pt"/>
    <w:qFormat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1211pt1">
    <w:name w:val="Body text (12) + 11 pt1"/>
    <w:rPr>
      <w:rFonts w:ascii="Times New Roman" w:hAnsi="Times New Roman"/>
      <w:i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12Italic">
    <w:name w:val="Body text (12) + Italic"/>
    <w:qFormat/>
    <w:rPr>
      <w:rFonts w:ascii="Times New Roman" w:hAnsi="Times New Roman"/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character" w:customStyle="1" w:styleId="Bodytext1212pt">
    <w:name w:val="Body text (12) + 12 pt"/>
    <w:qFormat/>
    <w:rPr>
      <w:rFonts w:ascii="Times New Roman" w:hAnsi="Times New Roman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Heading32">
    <w:name w:val="Heading #3 (2)_"/>
    <w:link w:val="Heading320"/>
    <w:qFormat/>
    <w:locked/>
    <w:rPr>
      <w:rFonts w:ascii="Times New Roman" w:hAnsi="Times New Roman"/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pPr>
      <w:widowControl w:val="0"/>
      <w:shd w:val="clear" w:color="auto" w:fill="FFFFFF"/>
      <w:spacing w:before="420" w:after="180" w:line="240" w:lineRule="atLeast"/>
      <w:jc w:val="both"/>
      <w:outlineLvl w:val="2"/>
    </w:pPr>
    <w:rPr>
      <w:rFonts w:ascii="Times New Roman" w:hAnsi="Times New Roman"/>
    </w:rPr>
  </w:style>
  <w:style w:type="character" w:customStyle="1" w:styleId="Bodytext10">
    <w:name w:val="Body text (10)"/>
    <w:qFormat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c19">
    <w:name w:val="c19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qFormat/>
  </w:style>
  <w:style w:type="paragraph" w:customStyle="1" w:styleId="c21">
    <w:name w:val="c21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9">
    <w:name w:val="СВЕЛ тектс"/>
    <w:basedOn w:val="a1"/>
    <w:link w:val="affffffa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ffffb">
    <w:name w:val="СВЕЛ таб/спис"/>
    <w:basedOn w:val="a1"/>
    <w:link w:val="affffffc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a">
    <w:name w:val="СВЕЛ тектс Знак"/>
    <w:link w:val="affffff9"/>
    <w:locked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ffffd">
    <w:name w:val="СВЕЛ загол без огл"/>
    <w:basedOn w:val="affffffb"/>
    <w:qFormat/>
    <w:pPr>
      <w:spacing w:before="120" w:after="120"/>
      <w:ind w:firstLine="709"/>
    </w:pPr>
    <w:rPr>
      <w:b/>
    </w:rPr>
  </w:style>
  <w:style w:type="paragraph" w:customStyle="1" w:styleId="affffffe">
    <w:name w:val="СВЕЛ загол табл"/>
    <w:basedOn w:val="affffffb"/>
    <w:qFormat/>
    <w:pPr>
      <w:jc w:val="center"/>
    </w:pPr>
    <w:rPr>
      <w:b/>
    </w:rPr>
  </w:style>
  <w:style w:type="character" w:customStyle="1" w:styleId="afffffff">
    <w:name w:val="СВЕЛ отдельныые быделения"/>
    <w:qFormat/>
    <w:rPr>
      <w:rFonts w:ascii="Times New Roman" w:hAnsi="Times New Roman"/>
      <w:b/>
      <w:sz w:val="24"/>
    </w:rPr>
  </w:style>
  <w:style w:type="character" w:customStyle="1" w:styleId="affffffc">
    <w:name w:val="СВЕЛ таб/спис Знак"/>
    <w:link w:val="affffffb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СВЕЛ список"/>
    <w:basedOn w:val="affffffb"/>
    <w:qFormat/>
    <w:pPr>
      <w:numPr>
        <w:numId w:val="2"/>
      </w:numPr>
      <w:tabs>
        <w:tab w:val="left" w:pos="720"/>
      </w:tabs>
      <w:spacing w:line="360" w:lineRule="auto"/>
      <w:ind w:left="1800"/>
    </w:pPr>
  </w:style>
  <w:style w:type="character" w:customStyle="1" w:styleId="FontStyle30">
    <w:name w:val="Font Style30"/>
    <w:qFormat/>
    <w:rPr>
      <w:rFonts w:ascii="Arial" w:hAnsi="Arial"/>
      <w:sz w:val="22"/>
    </w:rPr>
  </w:style>
  <w:style w:type="character" w:customStyle="1" w:styleId="FontStyle34">
    <w:name w:val="Font Style34"/>
    <w:qFormat/>
    <w:rPr>
      <w:rFonts w:ascii="Arial" w:hAnsi="Arial"/>
      <w:b/>
      <w:sz w:val="22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18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1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ffffff0">
    <w:name w:val="Стиль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Заголовок Знак"/>
    <w:basedOn w:val="a2"/>
    <w:link w:val="afe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Bodytext6">
    <w:name w:val="Body text (6)_"/>
    <w:link w:val="Bodytext60"/>
    <w:qFormat/>
    <w:locked/>
    <w:rPr>
      <w:rFonts w:ascii="Times New Roman" w:hAnsi="Times New Roman"/>
      <w:i/>
      <w:sz w:val="23"/>
      <w:shd w:val="clear" w:color="auto" w:fill="FFFFFF"/>
    </w:rPr>
  </w:style>
  <w:style w:type="paragraph" w:customStyle="1" w:styleId="Bodytext60">
    <w:name w:val="Body text (6)"/>
    <w:basedOn w:val="a1"/>
    <w:link w:val="Bodytext6"/>
    <w:pPr>
      <w:widowControl w:val="0"/>
      <w:shd w:val="clear" w:color="auto" w:fill="FFFFFF"/>
      <w:spacing w:before="300" w:after="0" w:line="240" w:lineRule="atLeast"/>
      <w:ind w:hanging="280"/>
    </w:pPr>
    <w:rPr>
      <w:rFonts w:ascii="Times New Roman" w:hAnsi="Times New Roman"/>
      <w:i/>
      <w:sz w:val="23"/>
    </w:rPr>
  </w:style>
  <w:style w:type="character" w:customStyle="1" w:styleId="Bodytext611pt">
    <w:name w:val="Body text (6) + 11 pt"/>
    <w:qFormat/>
    <w:rPr>
      <w:rFonts w:ascii="Times New Roman" w:hAnsi="Times New Roman"/>
      <w:i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9">
    <w:name w:val="Body text (9)_"/>
    <w:link w:val="Bodytext90"/>
    <w:qFormat/>
    <w:locked/>
    <w:rPr>
      <w:rFonts w:ascii="Times New Roman" w:hAnsi="Times New Roman"/>
      <w:b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pPr>
      <w:widowControl w:val="0"/>
      <w:shd w:val="clear" w:color="auto" w:fill="FFFFFF"/>
      <w:spacing w:before="840" w:after="240" w:line="240" w:lineRule="atLeast"/>
      <w:jc w:val="both"/>
    </w:pPr>
    <w:rPr>
      <w:rFonts w:ascii="Times New Roman" w:hAnsi="Times New Roman"/>
      <w:b/>
    </w:rPr>
  </w:style>
  <w:style w:type="character" w:customStyle="1" w:styleId="Bodytext100">
    <w:name w:val="Body text (10)_"/>
    <w:qFormat/>
    <w:rPr>
      <w:rFonts w:ascii="Times New Roman" w:hAnsi="Times New Roman"/>
      <w:shd w:val="clear" w:color="auto" w:fill="FFFFFF"/>
    </w:rPr>
  </w:style>
  <w:style w:type="character" w:customStyle="1" w:styleId="Bodytext15Exact">
    <w:name w:val="Body text (15) Exact"/>
    <w:link w:val="Bodytext15"/>
    <w:qFormat/>
    <w:locked/>
    <w:rPr>
      <w:rFonts w:ascii="Times New Roman" w:hAnsi="Times New Roman"/>
      <w:b/>
      <w:sz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sz w:val="18"/>
    </w:rPr>
  </w:style>
  <w:style w:type="character" w:customStyle="1" w:styleId="Heading32SmallCaps">
    <w:name w:val="Heading #3 (2) + Small Caps"/>
    <w:qFormat/>
    <w:rPr>
      <w:rFonts w:ascii="Times New Roman" w:hAnsi="Times New Roman"/>
      <w:smallCap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d">
    <w:name w:val="СВЕЛ 1"/>
    <w:basedOn w:val="1"/>
    <w:qFormat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  <w:lang w:val="ru-RU" w:eastAsia="ru-RU"/>
    </w:rPr>
  </w:style>
  <w:style w:type="paragraph" w:customStyle="1" w:styleId="2c">
    <w:name w:val="СВЕЛ 2"/>
    <w:basedOn w:val="2"/>
    <w:qFormat/>
    <w:pPr>
      <w:spacing w:before="0" w:after="120" w:line="360" w:lineRule="auto"/>
    </w:pPr>
    <w:rPr>
      <w:i w:val="0"/>
      <w:sz w:val="24"/>
      <w:lang w:val="ru-RU" w:eastAsia="ru-RU"/>
    </w:rPr>
  </w:style>
  <w:style w:type="paragraph" w:customStyle="1" w:styleId="36">
    <w:name w:val="СВЕЛ 3"/>
    <w:basedOn w:val="3"/>
    <w:qFormat/>
    <w:pPr>
      <w:spacing w:before="0" w:after="120" w:line="360" w:lineRule="auto"/>
      <w:ind w:firstLine="709"/>
    </w:pPr>
    <w:rPr>
      <w:rFonts w:ascii="Times New Roman" w:hAnsi="Times New Roman"/>
      <w:b w:val="0"/>
      <w:sz w:val="24"/>
      <w:lang w:val="ru-RU" w:eastAsia="ru-RU"/>
    </w:rPr>
  </w:style>
  <w:style w:type="paragraph" w:customStyle="1" w:styleId="43">
    <w:name w:val="СВЕЛ 4"/>
    <w:basedOn w:val="4"/>
    <w:qFormat/>
    <w:pPr>
      <w:spacing w:before="0" w:after="0"/>
      <w:ind w:firstLine="709"/>
    </w:pPr>
    <w:rPr>
      <w:b w:val="0"/>
      <w:lang w:val="ru-RU" w:eastAsia="ru-RU"/>
    </w:rPr>
  </w:style>
  <w:style w:type="paragraph" w:customStyle="1" w:styleId="msonormal0">
    <w:name w:val="msonormal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1">
    <w:name w:val="Стиль текста + жирный"/>
    <w:basedOn w:val="a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ffffff2">
    <w:name w:val="Основной текст_"/>
    <w:link w:val="37"/>
    <w:qFormat/>
    <w:locked/>
    <w:rPr>
      <w:rFonts w:ascii="Times New Roman" w:hAnsi="Times New Roman"/>
      <w:sz w:val="23"/>
      <w:shd w:val="clear" w:color="auto" w:fill="FFFFFF"/>
    </w:rPr>
  </w:style>
  <w:style w:type="paragraph" w:customStyle="1" w:styleId="37">
    <w:name w:val="Основной текст3"/>
    <w:basedOn w:val="a1"/>
    <w:link w:val="afffffff2"/>
    <w:qFormat/>
    <w:pPr>
      <w:widowControl w:val="0"/>
      <w:shd w:val="clear" w:color="auto" w:fill="FFFFFF"/>
      <w:spacing w:after="0" w:line="264" w:lineRule="exact"/>
      <w:ind w:hanging="1200"/>
    </w:pPr>
    <w:rPr>
      <w:rFonts w:ascii="Times New Roman" w:hAnsi="Times New Roman"/>
      <w:sz w:val="23"/>
    </w:rPr>
  </w:style>
  <w:style w:type="character" w:customStyle="1" w:styleId="2d">
    <w:name w:val="Заголовок №2_"/>
    <w:link w:val="2e"/>
    <w:qFormat/>
    <w:locked/>
    <w:rPr>
      <w:rFonts w:ascii="Times New Roman" w:hAnsi="Times New Roman"/>
      <w:b/>
      <w:sz w:val="23"/>
      <w:shd w:val="clear" w:color="auto" w:fill="FFFFFF"/>
    </w:rPr>
  </w:style>
  <w:style w:type="paragraph" w:customStyle="1" w:styleId="2e">
    <w:name w:val="Заголовок №2"/>
    <w:basedOn w:val="a1"/>
    <w:link w:val="2d"/>
    <w:qFormat/>
    <w:pPr>
      <w:widowControl w:val="0"/>
      <w:shd w:val="clear" w:color="auto" w:fill="FFFFFF"/>
      <w:spacing w:after="60" w:line="278" w:lineRule="exact"/>
      <w:ind w:hanging="1060"/>
      <w:outlineLvl w:val="1"/>
    </w:pPr>
    <w:rPr>
      <w:rFonts w:ascii="Times New Roman" w:hAnsi="Times New Roman"/>
      <w:b/>
      <w:sz w:val="23"/>
    </w:rPr>
  </w:style>
  <w:style w:type="character" w:customStyle="1" w:styleId="afffffff3">
    <w:name w:val="Основной текст + Полужирный"/>
    <w:qFormat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 w:eastAsia="zh-CN"/>
    </w:rPr>
  </w:style>
  <w:style w:type="table" w:customStyle="1" w:styleId="38">
    <w:name w:val="Сетка таблицы3"/>
    <w:basedOn w:val="a3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3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3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qFormat/>
  </w:style>
  <w:style w:type="paragraph" w:customStyle="1" w:styleId="Style26">
    <w:name w:val="Style26"/>
    <w:basedOn w:val="a1"/>
    <w:qFormat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qFormat/>
    <w:rPr>
      <w:rFonts w:ascii="Times New Roman" w:hAnsi="Times New Roman"/>
      <w:b/>
      <w:sz w:val="16"/>
    </w:rPr>
  </w:style>
  <w:style w:type="paragraph" w:customStyle="1" w:styleId="pboth">
    <w:name w:val="pboth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3">
    <w:name w:val="Сетка таблицы6"/>
    <w:basedOn w:val="a3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4">
    <w:name w:val="Колонтитулы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tabs>
        <w:tab w:val="right" w:pos="9020"/>
      </w:tabs>
    </w:pPr>
    <w:rPr>
      <w:rFonts w:ascii="Helvetica Neue" w:eastAsia="Times New Roman" w:hAnsi="Helvetica Neue" w:cs="Arial Unicode MS"/>
      <w:color w:val="000000"/>
      <w:sz w:val="24"/>
      <w:szCs w:val="24"/>
    </w:rPr>
  </w:style>
  <w:style w:type="table" w:customStyle="1" w:styleId="91">
    <w:name w:val="Сетка таблицы9"/>
    <w:basedOn w:val="a3"/>
    <w:uiPriority w:val="59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3 Знак"/>
    <w:basedOn w:val="a2"/>
    <w:link w:val="32"/>
    <w:uiPriority w:val="99"/>
    <w:qFormat/>
    <w:rPr>
      <w:rFonts w:ascii="Calibri" w:eastAsia="Times New Roman" w:hAnsi="Calibri" w:cs="Times New Roman"/>
      <w:sz w:val="16"/>
      <w:szCs w:val="16"/>
    </w:rPr>
  </w:style>
  <w:style w:type="paragraph" w:customStyle="1" w:styleId="Normal1">
    <w:name w:val="Normal1"/>
    <w:uiPriority w:val="99"/>
    <w:semiHidden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ильная ссылка1"/>
    <w:uiPriority w:val="32"/>
    <w:qFormat/>
    <w:rPr>
      <w:rFonts w:ascii="Calibri" w:hAnsi="Calibri" w:cs="Times New Roman"/>
      <w:b/>
      <w:i/>
      <w:color w:val="823B0B"/>
    </w:rPr>
  </w:style>
  <w:style w:type="paragraph" w:customStyle="1" w:styleId="s22">
    <w:name w:val="s_22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1">
    <w:name w:val="Сетка таблицы10"/>
    <w:basedOn w:val="a3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 светлая1"/>
    <w:basedOn w:val="a3"/>
    <w:uiPriority w:val="40"/>
    <w:qFormat/>
    <w:rPr>
      <w:rFonts w:ascii="Calibri" w:eastAsia="Times New Roman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">
    <w:name w:val="Сетка таблицы11"/>
    <w:basedOn w:val="a3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">
    <w:name w:val="Неразрешенное упоминание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21">
    <w:name w:val="Сетка таблицы12"/>
    <w:basedOn w:val="a3"/>
    <w:uiPriority w:val="3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Колонтитул (3)_"/>
    <w:link w:val="3a"/>
    <w:qFormat/>
    <w:rPr>
      <w:rFonts w:ascii="Times New Roman" w:hAnsi="Times New Roman"/>
      <w:b/>
      <w:bCs/>
      <w:shd w:val="clear" w:color="auto" w:fill="FFFFFF"/>
    </w:rPr>
  </w:style>
  <w:style w:type="paragraph" w:customStyle="1" w:styleId="3a">
    <w:name w:val="Колонтитул (3)"/>
    <w:basedOn w:val="a1"/>
    <w:link w:val="39"/>
    <w:qFormat/>
    <w:pPr>
      <w:widowControl w:val="0"/>
      <w:shd w:val="clear" w:color="auto" w:fill="FFFFFF"/>
      <w:spacing w:after="0" w:line="244" w:lineRule="exact"/>
    </w:pPr>
    <w:rPr>
      <w:rFonts w:ascii="Times New Roman" w:hAnsi="Times New Roman"/>
      <w:b/>
      <w:bCs/>
    </w:rPr>
  </w:style>
  <w:style w:type="character" w:customStyle="1" w:styleId="3b">
    <w:name w:val="Колонтитул (3) + Не полужирный"/>
    <w:qFormat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f1">
    <w:name w:val="Основной текст (2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fffff5">
    <w:name w:val="Сноска_"/>
    <w:link w:val="afffffff6"/>
    <w:qFormat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ffffff6">
    <w:name w:val="Сноска"/>
    <w:basedOn w:val="a1"/>
    <w:link w:val="afffffff5"/>
    <w:qFormat/>
    <w:pPr>
      <w:widowControl w:val="0"/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customStyle="1" w:styleId="3c">
    <w:name w:val="Заголовок №3_"/>
    <w:link w:val="3d"/>
    <w:qFormat/>
    <w:rPr>
      <w:rFonts w:ascii="Times New Roman" w:hAnsi="Times New Roman"/>
      <w:b/>
      <w:bCs/>
      <w:shd w:val="clear" w:color="auto" w:fill="FFFFFF"/>
    </w:rPr>
  </w:style>
  <w:style w:type="paragraph" w:customStyle="1" w:styleId="3d">
    <w:name w:val="Заголовок №3"/>
    <w:basedOn w:val="a1"/>
    <w:link w:val="3c"/>
    <w:qFormat/>
    <w:pPr>
      <w:widowControl w:val="0"/>
      <w:shd w:val="clear" w:color="auto" w:fill="FFFFFF"/>
      <w:spacing w:after="380" w:line="244" w:lineRule="exact"/>
      <w:jc w:val="both"/>
      <w:outlineLvl w:val="2"/>
    </w:pPr>
    <w:rPr>
      <w:rFonts w:ascii="Times New Roman" w:hAnsi="Times New Roman"/>
      <w:b/>
      <w:bCs/>
    </w:rPr>
  </w:style>
  <w:style w:type="table" w:customStyle="1" w:styleId="130">
    <w:name w:val="Сетка таблицы13"/>
    <w:basedOn w:val="a3"/>
    <w:uiPriority w:val="59"/>
    <w:qFormat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 светлая11"/>
    <w:basedOn w:val="a3"/>
    <w:uiPriority w:val="40"/>
    <w:qFormat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fffffff7">
    <w:name w:val="Подпись к таблице_"/>
    <w:link w:val="afffffff8"/>
    <w:qFormat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ffffff8">
    <w:name w:val="Подпись к таблице"/>
    <w:basedOn w:val="a1"/>
    <w:link w:val="afffffff7"/>
    <w:qFormat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sz w:val="19"/>
      <w:szCs w:val="19"/>
    </w:rPr>
  </w:style>
  <w:style w:type="character" w:customStyle="1" w:styleId="72">
    <w:name w:val="Основной текст (7)_"/>
    <w:link w:val="73"/>
    <w:qFormat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1"/>
    <w:link w:val="72"/>
    <w:qFormat/>
    <w:pPr>
      <w:widowControl w:val="0"/>
      <w:shd w:val="clear" w:color="auto" w:fill="FFFFFF"/>
      <w:spacing w:after="0" w:line="250" w:lineRule="exact"/>
      <w:ind w:hanging="160"/>
    </w:pPr>
    <w:rPr>
      <w:rFonts w:ascii="Times New Roman" w:hAnsi="Times New Roman"/>
      <w:sz w:val="19"/>
      <w:szCs w:val="19"/>
    </w:rPr>
  </w:style>
  <w:style w:type="paragraph" w:customStyle="1" w:styleId="228bf8a64b8551e1msonormal">
    <w:name w:val="228bf8a64b8551e1msonormal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3">
    <w:name w:val="Table Normal3"/>
    <w:qFormat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39"/>
    <w:qFormat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pPr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  <w:rPr>
      <w:rFonts w:cs="Times New Roman"/>
      <w:b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b/>
      <w:color w:val="000000"/>
    </w:rPr>
  </w:style>
  <w:style w:type="character" w:customStyle="1" w:styleId="WW8Num20z2">
    <w:name w:val="WW8Num20z2"/>
    <w:qFormat/>
    <w:rPr>
      <w:b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1"/>
    <w:next w:val="a1"/>
    <w:qFormat/>
    <w:pPr>
      <w:spacing w:after="120" w:line="276" w:lineRule="auto"/>
      <w:ind w:firstLine="709"/>
      <w:outlineLvl w:val="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Index">
    <w:name w:val="Index"/>
    <w:basedOn w:val="a1"/>
    <w:qFormat/>
    <w:pPr>
      <w:suppressLineNumbers/>
      <w:spacing w:after="200" w:line="276" w:lineRule="auto"/>
    </w:pPr>
    <w:rPr>
      <w:rFonts w:ascii="Calibri" w:eastAsia="DejaVu Sans" w:hAnsi="Calibri" w:cs="Times New Roman"/>
      <w:lang w:eastAsia="ru-RU"/>
    </w:r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122">
    <w:name w:val="таблСлева12"/>
    <w:basedOn w:val="a1"/>
    <w:qFormat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customStyle="1" w:styleId="TableContents">
    <w:name w:val="Table Contents"/>
    <w:basedOn w:val="a1"/>
    <w:qFormat/>
    <w:pPr>
      <w:widowControl w:val="0"/>
      <w:suppressLineNumber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116">
    <w:name w:val="Таблица простая 11"/>
    <w:basedOn w:val="a3"/>
    <w:uiPriority w:val="41"/>
    <w:rPr>
      <w:rFonts w:ascii="Calibri" w:eastAsia="Calibri" w:hAnsi="Calibri"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FontStyle14">
    <w:name w:val="Font Style14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92">
    <w:name w:val="Основной текст (9)"/>
    <w:uiPriority w:val="99"/>
    <w:rPr>
      <w:rFonts w:ascii="Times New Roman" w:hAnsi="Times New Roman" w:cs="Times New Roman"/>
      <w:sz w:val="18"/>
      <w:szCs w:val="18"/>
    </w:rPr>
  </w:style>
  <w:style w:type="paragraph" w:customStyle="1" w:styleId="Footnote">
    <w:name w:val="Footnote"/>
    <w:basedOn w:val="a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Normal6">
    <w:name w:val="Table Normal6"/>
    <w:pPr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Таблица простая 111"/>
    <w:basedOn w:val="a3"/>
    <w:uiPriority w:val="41"/>
    <w:rPr>
      <w:rFonts w:ascii="Calibri" w:eastAsia="Calibri" w:hAnsi="Calibri"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0">
    <w:name w:val="Сетка таблицы15"/>
    <w:basedOn w:val="a3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1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1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1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1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1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1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1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1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1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1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1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1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1"/>
    <w:qFormat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1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1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1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1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4926</Words>
  <Characters>28080</Characters>
  <Application>Microsoft Office Word</Application>
  <DocSecurity>0</DocSecurity>
  <Lines>234</Lines>
  <Paragraphs>65</Paragraphs>
  <ScaleCrop>false</ScaleCrop>
  <Company>keysoft.store</Company>
  <LinksUpToDate>false</LinksUpToDate>
  <CharactersWithSpaces>32941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Chinarova IN</dc:creator>
  <cp:lastModifiedBy>Daler Sattorov</cp:lastModifiedBy>
  <cp:revision>11</cp:revision>
  <dcterms:created xsi:type="dcterms:W3CDTF">2023-12-07T14:50:00Z</dcterms:created>
  <dcterms:modified xsi:type="dcterms:W3CDTF">2026-04-01T08:38:00Z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770F8C7E6E634BFAA3C06A3919BCD24A_12</vt:lpwstr>
  </property>
</Properties>
</file>